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B7C2" w14:textId="4BA2D557" w:rsidR="763CEAE8" w:rsidRDefault="29314908" w:rsidP="29314908">
      <w:pPr>
        <w:ind w:left="720"/>
        <w:jc w:val="center"/>
        <w:rPr>
          <w:rFonts w:ascii="Calibri" w:eastAsia="Calibri" w:hAnsi="Calibri" w:cs="Calibri"/>
          <w:b/>
          <w:bCs/>
          <w:sz w:val="52"/>
          <w:szCs w:val="52"/>
        </w:rPr>
      </w:pPr>
      <w:r w:rsidRPr="29314908">
        <w:rPr>
          <w:rFonts w:ascii="Comic Sans MS" w:eastAsia="Comic Sans MS" w:hAnsi="Comic Sans MS" w:cs="Comic Sans MS"/>
          <w:b/>
          <w:bCs/>
          <w:sz w:val="52"/>
          <w:szCs w:val="52"/>
        </w:rPr>
        <w:t xml:space="preserve"> </w:t>
      </w:r>
      <w:r w:rsidRPr="29314908">
        <w:rPr>
          <w:rFonts w:ascii="Calibri" w:eastAsia="Calibri" w:hAnsi="Calibri" w:cs="Calibri"/>
          <w:b/>
          <w:bCs/>
          <w:sz w:val="52"/>
          <w:szCs w:val="52"/>
        </w:rPr>
        <w:t xml:space="preserve"> </w:t>
      </w:r>
      <w:proofErr w:type="spellStart"/>
      <w:r w:rsidRPr="29314908">
        <w:rPr>
          <w:rFonts w:ascii="Calibri" w:eastAsia="Calibri" w:hAnsi="Calibri" w:cs="Calibri"/>
          <w:b/>
          <w:bCs/>
          <w:sz w:val="72"/>
          <w:szCs w:val="72"/>
        </w:rPr>
        <w:t>Kildimo</w:t>
      </w:r>
      <w:proofErr w:type="spellEnd"/>
      <w:r w:rsidRPr="29314908">
        <w:rPr>
          <w:rFonts w:ascii="Calibri" w:eastAsia="Calibri" w:hAnsi="Calibri" w:cs="Calibri"/>
          <w:b/>
          <w:bCs/>
          <w:sz w:val="72"/>
          <w:szCs w:val="72"/>
        </w:rPr>
        <w:t xml:space="preserve"> National School</w:t>
      </w:r>
    </w:p>
    <w:p w14:paraId="66B49B29" w14:textId="385F1A66" w:rsidR="763CEAE8" w:rsidRDefault="763CEAE8" w:rsidP="29314908">
      <w:pPr>
        <w:ind w:left="720"/>
        <w:rPr>
          <w:rFonts w:ascii="Calibri" w:eastAsia="Calibri" w:hAnsi="Calibri" w:cs="Calibri"/>
          <w:b/>
          <w:bCs/>
          <w:sz w:val="52"/>
          <w:szCs w:val="52"/>
        </w:rPr>
      </w:pPr>
    </w:p>
    <w:p w14:paraId="79CEB535" w14:textId="59E70AC2" w:rsidR="763CEAE8" w:rsidRDefault="2C04F62D" w:rsidP="29314908">
      <w:pPr>
        <w:jc w:val="center"/>
        <w:rPr>
          <w:rFonts w:ascii="Calibri" w:eastAsia="Calibri" w:hAnsi="Calibri" w:cs="Calibri"/>
          <w:b/>
          <w:bCs/>
          <w:sz w:val="52"/>
          <w:szCs w:val="52"/>
        </w:rPr>
      </w:pPr>
      <w:r w:rsidRPr="2C04F62D">
        <w:rPr>
          <w:rFonts w:ascii="Calibri" w:eastAsia="Calibri" w:hAnsi="Calibri" w:cs="Calibri"/>
          <w:b/>
          <w:bCs/>
          <w:sz w:val="52"/>
          <w:szCs w:val="52"/>
        </w:rPr>
        <w:t xml:space="preserve">      </w:t>
      </w:r>
      <w:r w:rsidRPr="2C04F62D">
        <w:rPr>
          <w:rFonts w:ascii="Calibri" w:eastAsia="Calibri" w:hAnsi="Calibri" w:cs="Calibri"/>
          <w:b/>
          <w:bCs/>
          <w:color w:val="FF0000"/>
          <w:sz w:val="72"/>
          <w:szCs w:val="72"/>
        </w:rPr>
        <w:t>HEALTHY EATING POLICY</w:t>
      </w:r>
    </w:p>
    <w:p w14:paraId="0EF51FD6" w14:textId="0AAB5AC3" w:rsidR="2C04F62D" w:rsidRDefault="2C04F62D" w:rsidP="2C04F62D">
      <w:pPr>
        <w:jc w:val="center"/>
        <w:rPr>
          <w:rFonts w:ascii="Calibri" w:eastAsia="Calibri" w:hAnsi="Calibri" w:cs="Calibri"/>
          <w:b/>
          <w:bCs/>
          <w:color w:val="FF0000"/>
          <w:sz w:val="72"/>
          <w:szCs w:val="72"/>
        </w:rPr>
      </w:pPr>
    </w:p>
    <w:p w14:paraId="4E6835C9" w14:textId="1B3E537F" w:rsidR="2C04F62D" w:rsidRDefault="2C04F62D" w:rsidP="2C04F62D">
      <w:pPr>
        <w:jc w:val="center"/>
        <w:rPr>
          <w:rFonts w:ascii="Calibri" w:eastAsia="Calibri" w:hAnsi="Calibri" w:cs="Calibri"/>
          <w:b/>
          <w:bCs/>
          <w:color w:val="FF0000"/>
          <w:sz w:val="72"/>
          <w:szCs w:val="72"/>
        </w:rPr>
      </w:pPr>
    </w:p>
    <w:p w14:paraId="4394ABF4" w14:textId="161E05FD" w:rsidR="36F33957" w:rsidRDefault="36F33957" w:rsidP="36F33957">
      <w:pPr>
        <w:jc w:val="center"/>
      </w:pPr>
      <w:r>
        <w:rPr>
          <w:noProof/>
          <w:lang w:val="en-IE" w:eastAsia="en-IE"/>
        </w:rPr>
        <w:drawing>
          <wp:inline distT="0" distB="0" distL="0" distR="0" wp14:anchorId="33DD5DA5" wp14:editId="737B4EA7">
            <wp:extent cx="2590194" cy="1908860"/>
            <wp:effectExtent l="0" t="0" r="0" b="0"/>
            <wp:docPr id="17549375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rcRect/>
                    <a:stretch>
                      <a:fillRect/>
                    </a:stretch>
                  </pic:blipFill>
                  <pic:spPr>
                    <a:xfrm>
                      <a:off x="0" y="0"/>
                      <a:ext cx="2590194" cy="1908860"/>
                    </a:xfrm>
                    <a:prstGeom prst="rect">
                      <a:avLst/>
                    </a:prstGeom>
                  </pic:spPr>
                </pic:pic>
              </a:graphicData>
            </a:graphic>
          </wp:inline>
        </w:drawing>
      </w:r>
    </w:p>
    <w:p w14:paraId="4A16149A" w14:textId="1F4F7044" w:rsidR="29314908" w:rsidRDefault="29314908" w:rsidP="29314908">
      <w:pPr>
        <w:jc w:val="center"/>
        <w:rPr>
          <w:rFonts w:ascii="Calibri" w:eastAsia="Calibri" w:hAnsi="Calibri" w:cs="Calibri"/>
          <w:b/>
          <w:bCs/>
          <w:color w:val="FF0000"/>
          <w:sz w:val="72"/>
          <w:szCs w:val="72"/>
        </w:rPr>
      </w:pPr>
    </w:p>
    <w:p w14:paraId="5C7265FC" w14:textId="68DECF88" w:rsidR="763CEAE8" w:rsidRDefault="48AFA9F2" w:rsidP="48AFA9F2">
      <w:pPr>
        <w:jc w:val="center"/>
        <w:rPr>
          <w:rFonts w:ascii="Calibri" w:eastAsia="Calibri" w:hAnsi="Calibri" w:cs="Calibri"/>
          <w:b/>
          <w:bCs/>
          <w:sz w:val="36"/>
          <w:szCs w:val="36"/>
          <w:u w:val="single"/>
        </w:rPr>
      </w:pPr>
      <w:r w:rsidRPr="48AFA9F2">
        <w:rPr>
          <w:rFonts w:ascii="Calibri" w:eastAsia="Calibri" w:hAnsi="Calibri" w:cs="Calibri"/>
          <w:b/>
          <w:bCs/>
          <w:sz w:val="36"/>
          <w:szCs w:val="36"/>
          <w:u w:val="single"/>
        </w:rPr>
        <w:t>Reviewed May 2018</w:t>
      </w:r>
    </w:p>
    <w:p w14:paraId="6CE3DCD2" w14:textId="74218367" w:rsidR="763CEAE8" w:rsidRDefault="48AFA9F2" w:rsidP="48AFA9F2">
      <w:pPr>
        <w:jc w:val="center"/>
        <w:rPr>
          <w:rFonts w:ascii="Calibri" w:eastAsia="Calibri" w:hAnsi="Calibri" w:cs="Calibri"/>
          <w:b/>
          <w:bCs/>
          <w:sz w:val="36"/>
          <w:szCs w:val="36"/>
          <w:u w:val="single"/>
        </w:rPr>
      </w:pPr>
      <w:r w:rsidRPr="48AFA9F2">
        <w:rPr>
          <w:rFonts w:ascii="Calibri" w:eastAsia="Calibri" w:hAnsi="Calibri" w:cs="Calibri"/>
          <w:b/>
          <w:bCs/>
          <w:sz w:val="36"/>
          <w:szCs w:val="36"/>
          <w:u w:val="single"/>
        </w:rPr>
        <w:t>Next review June. 2020</w:t>
      </w:r>
    </w:p>
    <w:p w14:paraId="72E035F9" w14:textId="2B00BC1E" w:rsidR="2C04F62D" w:rsidRDefault="2C04F62D" w:rsidP="2C04F62D">
      <w:pPr>
        <w:jc w:val="center"/>
        <w:rPr>
          <w:rFonts w:ascii="Calibri" w:eastAsia="Calibri" w:hAnsi="Calibri" w:cs="Calibri"/>
          <w:b/>
          <w:bCs/>
          <w:sz w:val="36"/>
          <w:szCs w:val="36"/>
          <w:u w:val="single"/>
        </w:rPr>
      </w:pPr>
    </w:p>
    <w:p w14:paraId="23738547" w14:textId="6F855D4F" w:rsidR="2C04F62D" w:rsidRDefault="2C04F62D" w:rsidP="2C04F62D">
      <w:pPr>
        <w:jc w:val="center"/>
        <w:rPr>
          <w:rFonts w:ascii="Calibri" w:eastAsia="Calibri" w:hAnsi="Calibri" w:cs="Calibri"/>
          <w:b/>
          <w:bCs/>
          <w:sz w:val="36"/>
          <w:szCs w:val="36"/>
          <w:u w:val="single"/>
        </w:rPr>
      </w:pPr>
    </w:p>
    <w:p w14:paraId="302ACB78" w14:textId="347E1D2E" w:rsidR="2C04F62D" w:rsidRDefault="2C04F62D" w:rsidP="2C04F62D">
      <w:pPr>
        <w:jc w:val="center"/>
        <w:rPr>
          <w:rFonts w:ascii="Calibri" w:eastAsia="Calibri" w:hAnsi="Calibri" w:cs="Calibri"/>
          <w:b/>
          <w:bCs/>
          <w:sz w:val="36"/>
          <w:szCs w:val="36"/>
          <w:u w:val="single"/>
        </w:rPr>
      </w:pPr>
    </w:p>
    <w:p w14:paraId="7632A66C" w14:textId="329082FE" w:rsidR="2C04F62D" w:rsidRDefault="2C04F62D" w:rsidP="2C04F62D">
      <w:pPr>
        <w:jc w:val="center"/>
        <w:rPr>
          <w:rFonts w:ascii="Calibri" w:eastAsia="Calibri" w:hAnsi="Calibri" w:cs="Calibri"/>
          <w:b/>
          <w:bCs/>
          <w:sz w:val="36"/>
          <w:szCs w:val="36"/>
          <w:u w:val="single"/>
        </w:rPr>
      </w:pPr>
    </w:p>
    <w:p w14:paraId="6F5CCD63" w14:textId="08FBE5A7" w:rsidR="2C04F62D" w:rsidRDefault="2C04F62D" w:rsidP="2C04F62D">
      <w:pPr>
        <w:jc w:val="center"/>
        <w:rPr>
          <w:rFonts w:ascii="Calibri" w:eastAsia="Calibri" w:hAnsi="Calibri" w:cs="Calibri"/>
          <w:b/>
          <w:bCs/>
          <w:sz w:val="36"/>
          <w:szCs w:val="36"/>
          <w:u w:val="single"/>
        </w:rPr>
      </w:pPr>
    </w:p>
    <w:p w14:paraId="42950AD7" w14:textId="4A5958A5" w:rsidR="2C04F62D" w:rsidRDefault="2C04F62D" w:rsidP="2C04F62D">
      <w:pPr>
        <w:jc w:val="center"/>
        <w:rPr>
          <w:rFonts w:ascii="Calibri" w:eastAsia="Calibri" w:hAnsi="Calibri" w:cs="Calibri"/>
          <w:b/>
          <w:bCs/>
          <w:sz w:val="36"/>
          <w:szCs w:val="36"/>
          <w:u w:val="single"/>
        </w:rPr>
      </w:pPr>
    </w:p>
    <w:p w14:paraId="2C8A15BE" w14:textId="5F741BD5" w:rsidR="763CEAE8" w:rsidRDefault="763CEAE8">
      <w:r w:rsidRPr="763CEAE8">
        <w:rPr>
          <w:rFonts w:ascii="Comic Sans MS" w:eastAsia="Comic Sans MS" w:hAnsi="Comic Sans MS" w:cs="Comic Sans MS"/>
          <w:sz w:val="28"/>
          <w:szCs w:val="28"/>
        </w:rPr>
        <w:t xml:space="preserve"> </w:t>
      </w:r>
    </w:p>
    <w:p w14:paraId="508A92BA" w14:textId="640771E8" w:rsidR="763CEAE8" w:rsidRDefault="763CEAE8">
      <w:r w:rsidRPr="763CEAE8">
        <w:rPr>
          <w:rFonts w:ascii="Comic Sans MS" w:eastAsia="Comic Sans MS" w:hAnsi="Comic Sans MS" w:cs="Comic Sans MS"/>
          <w:sz w:val="28"/>
          <w:szCs w:val="28"/>
        </w:rPr>
        <w:t xml:space="preserve"> </w:t>
      </w:r>
    </w:p>
    <w:p w14:paraId="17423D75" w14:textId="5E4BBB1E" w:rsidR="763CEAE8" w:rsidRDefault="763CEAE8">
      <w:r w:rsidRPr="763CEAE8">
        <w:rPr>
          <w:rFonts w:ascii="Comic Sans MS" w:eastAsia="Comic Sans MS" w:hAnsi="Comic Sans MS" w:cs="Comic Sans MS"/>
          <w:sz w:val="28"/>
          <w:szCs w:val="28"/>
        </w:rPr>
        <w:t xml:space="preserve"> </w:t>
      </w:r>
    </w:p>
    <w:p w14:paraId="5CD138FA" w14:textId="2EDFE5B7"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 xml:space="preserve"> </w:t>
      </w:r>
    </w:p>
    <w:p w14:paraId="3886CB92" w14:textId="2865B79A" w:rsidR="29314908" w:rsidRDefault="36F33957" w:rsidP="36F33957">
      <w:pPr>
        <w:rPr>
          <w:rFonts w:ascii="Calibri" w:eastAsia="Calibri" w:hAnsi="Calibri" w:cs="Calibri"/>
          <w:b/>
          <w:bCs/>
          <w:sz w:val="36"/>
          <w:szCs w:val="36"/>
          <w:u w:val="single"/>
        </w:rPr>
      </w:pPr>
      <w:r w:rsidRPr="36F33957">
        <w:rPr>
          <w:rFonts w:ascii="Calibri" w:eastAsia="Calibri" w:hAnsi="Calibri" w:cs="Calibri"/>
          <w:b/>
          <w:bCs/>
          <w:sz w:val="36"/>
          <w:szCs w:val="36"/>
          <w:u w:val="single"/>
        </w:rPr>
        <w:t>Healthy Eating For All</w:t>
      </w:r>
    </w:p>
    <w:p w14:paraId="16DC1BF9" w14:textId="28DB57EC" w:rsidR="763CEAE8" w:rsidRDefault="36F33957" w:rsidP="36F33957">
      <w:pPr>
        <w:rPr>
          <w:rFonts w:ascii="Calibri" w:eastAsia="Calibri" w:hAnsi="Calibri" w:cs="Calibri"/>
          <w:sz w:val="28"/>
          <w:szCs w:val="28"/>
          <w:u w:val="single"/>
        </w:rPr>
      </w:pPr>
      <w:r w:rsidRPr="36F33957">
        <w:rPr>
          <w:rFonts w:ascii="Calibri" w:eastAsia="Calibri" w:hAnsi="Calibri" w:cs="Calibri"/>
          <w:sz w:val="28"/>
          <w:szCs w:val="28"/>
        </w:rPr>
        <w:t xml:space="preserve">Children's eating habits will strongly influence their chances of living a healthy lifestyle. Our healthy eating policy is intended to encourage children to practice good dietary habits. Children need a healthy diet which contains adequate energy, proteins, vitamins, minerals and </w:t>
      </w:r>
      <w:proofErr w:type="spellStart"/>
      <w:r w:rsidRPr="36F33957">
        <w:rPr>
          <w:rFonts w:ascii="Calibri" w:eastAsia="Calibri" w:hAnsi="Calibri" w:cs="Calibri"/>
          <w:sz w:val="28"/>
          <w:szCs w:val="28"/>
        </w:rPr>
        <w:t>fibre</w:t>
      </w:r>
      <w:proofErr w:type="spellEnd"/>
      <w:r w:rsidRPr="36F33957">
        <w:rPr>
          <w:rFonts w:ascii="Calibri" w:eastAsia="Calibri" w:hAnsi="Calibri" w:cs="Calibri"/>
          <w:sz w:val="28"/>
          <w:szCs w:val="28"/>
        </w:rPr>
        <w:t>. This present policy was developed in consultation with pupils, parents, staff and the HPS team. As a Health Promoting School lunchbox surveys, home surveys and a suggestion box were done in preparation to amend this policy. A copy of this policy will be kept in the school office, will be given to teachers &amp; parents and may also be viewed on the school website.</w:t>
      </w:r>
    </w:p>
    <w:p w14:paraId="63195833" w14:textId="5F498845" w:rsidR="763CEAE8" w:rsidRDefault="763CEAE8" w:rsidP="29314908">
      <w:pPr>
        <w:rPr>
          <w:rFonts w:ascii="Calibri" w:eastAsia="Calibri" w:hAnsi="Calibri" w:cs="Calibri"/>
          <w:sz w:val="28"/>
          <w:szCs w:val="28"/>
        </w:rPr>
      </w:pPr>
    </w:p>
    <w:p w14:paraId="38D605D4" w14:textId="31B12E31" w:rsidR="763CEAE8" w:rsidRDefault="29314908" w:rsidP="29314908">
      <w:pPr>
        <w:rPr>
          <w:rFonts w:ascii="Calibri" w:eastAsia="Calibri" w:hAnsi="Calibri" w:cs="Calibri"/>
          <w:b/>
          <w:bCs/>
          <w:sz w:val="28"/>
          <w:szCs w:val="28"/>
          <w:u w:val="single"/>
        </w:rPr>
      </w:pPr>
      <w:r w:rsidRPr="29314908">
        <w:rPr>
          <w:rFonts w:ascii="Calibri" w:eastAsia="Calibri" w:hAnsi="Calibri" w:cs="Calibri"/>
          <w:b/>
          <w:bCs/>
          <w:sz w:val="28"/>
          <w:szCs w:val="28"/>
          <w:u w:val="single"/>
        </w:rPr>
        <w:t>Rationale</w:t>
      </w:r>
    </w:p>
    <w:p w14:paraId="14D28DB5" w14:textId="3FF6809B" w:rsidR="763CEAE8" w:rsidRDefault="36F33957" w:rsidP="36F33957">
      <w:pPr>
        <w:rPr>
          <w:rFonts w:ascii="Calibri" w:eastAsia="Calibri" w:hAnsi="Calibri" w:cs="Calibri"/>
          <w:b/>
          <w:bCs/>
          <w:sz w:val="28"/>
          <w:szCs w:val="28"/>
          <w:u w:val="single"/>
        </w:rPr>
      </w:pPr>
      <w:r w:rsidRPr="36F33957">
        <w:rPr>
          <w:rFonts w:ascii="Calibri" w:eastAsia="Calibri" w:hAnsi="Calibri" w:cs="Calibri"/>
          <w:sz w:val="28"/>
          <w:szCs w:val="28"/>
        </w:rPr>
        <w:t xml:space="preserve">Our school setting provides an excellent health promotion avenue for the whole school- children, families, </w:t>
      </w:r>
      <w:proofErr w:type="gramStart"/>
      <w:r w:rsidRPr="36F33957">
        <w:rPr>
          <w:rFonts w:ascii="Calibri" w:eastAsia="Calibri" w:hAnsi="Calibri" w:cs="Calibri"/>
          <w:sz w:val="28"/>
          <w:szCs w:val="28"/>
        </w:rPr>
        <w:t>teachers</w:t>
      </w:r>
      <w:proofErr w:type="gramEnd"/>
      <w:r w:rsidRPr="36F33957">
        <w:rPr>
          <w:rFonts w:ascii="Calibri" w:eastAsia="Calibri" w:hAnsi="Calibri" w:cs="Calibri"/>
          <w:sz w:val="28"/>
          <w:szCs w:val="28"/>
        </w:rPr>
        <w:t xml:space="preserve">. This policy is intended as a guide to healthy and safe eating for the school. The focus of this policy is to support parents in encouraging their children to develop healthy eating habits at an early age. A knowledge of what constitutes a nutritionally balanced diet is acknowledged as being of importance for students. In support of this rationale nutrition education is considered to be an important element of the curriculum in </w:t>
      </w:r>
      <w:proofErr w:type="spellStart"/>
      <w:r w:rsidRPr="36F33957">
        <w:rPr>
          <w:rFonts w:ascii="Calibri" w:eastAsia="Calibri" w:hAnsi="Calibri" w:cs="Calibri"/>
          <w:sz w:val="28"/>
          <w:szCs w:val="28"/>
        </w:rPr>
        <w:t>Kildimo</w:t>
      </w:r>
      <w:proofErr w:type="spellEnd"/>
      <w:r w:rsidRPr="36F33957">
        <w:rPr>
          <w:rFonts w:ascii="Calibri" w:eastAsia="Calibri" w:hAnsi="Calibri" w:cs="Calibri"/>
          <w:sz w:val="28"/>
          <w:szCs w:val="28"/>
        </w:rPr>
        <w:t xml:space="preserve"> national school.</w:t>
      </w:r>
      <w:r w:rsidRPr="36F33957">
        <w:rPr>
          <w:rFonts w:ascii="Calibri" w:eastAsia="Calibri" w:hAnsi="Calibri" w:cs="Calibri"/>
          <w:sz w:val="28"/>
          <w:szCs w:val="28"/>
          <w:u w:val="single"/>
        </w:rPr>
        <w:t xml:space="preserve"> </w:t>
      </w:r>
    </w:p>
    <w:p w14:paraId="1F30E9AC" w14:textId="06181F69" w:rsidR="29314908" w:rsidRDefault="29314908" w:rsidP="29314908">
      <w:pPr>
        <w:rPr>
          <w:rFonts w:ascii="Calibri" w:eastAsia="Calibri" w:hAnsi="Calibri" w:cs="Calibri"/>
          <w:sz w:val="28"/>
          <w:szCs w:val="28"/>
          <w:u w:val="single"/>
        </w:rPr>
      </w:pPr>
    </w:p>
    <w:p w14:paraId="50A0F41F" w14:textId="6B846C0A" w:rsidR="0CB0E077" w:rsidRDefault="29314908" w:rsidP="29314908">
      <w:pPr>
        <w:rPr>
          <w:rFonts w:ascii="Calibri" w:eastAsia="Calibri" w:hAnsi="Calibri" w:cs="Calibri"/>
          <w:b/>
          <w:bCs/>
          <w:sz w:val="36"/>
          <w:szCs w:val="36"/>
          <w:u w:val="single"/>
        </w:rPr>
      </w:pPr>
      <w:r w:rsidRPr="29314908">
        <w:rPr>
          <w:rFonts w:ascii="Calibri" w:eastAsia="Calibri" w:hAnsi="Calibri" w:cs="Calibri"/>
          <w:b/>
          <w:bCs/>
          <w:sz w:val="36"/>
          <w:szCs w:val="36"/>
          <w:u w:val="single"/>
        </w:rPr>
        <w:lastRenderedPageBreak/>
        <w:t>Aim</w:t>
      </w:r>
    </w:p>
    <w:p w14:paraId="4B508084" w14:textId="7EA49910" w:rsidR="29314908" w:rsidRDefault="29314908" w:rsidP="29314908">
      <w:pPr>
        <w:rPr>
          <w:rFonts w:ascii="Calibri" w:eastAsia="Calibri" w:hAnsi="Calibri" w:cs="Calibri"/>
          <w:sz w:val="28"/>
          <w:szCs w:val="28"/>
        </w:rPr>
      </w:pPr>
      <w:r w:rsidRPr="29314908">
        <w:rPr>
          <w:rFonts w:ascii="Calibri" w:eastAsia="Calibri" w:hAnsi="Calibri" w:cs="Calibri"/>
          <w:sz w:val="28"/>
          <w:szCs w:val="28"/>
        </w:rPr>
        <w:t>In the school the following steps are taken to ensure pupils and staff eat healthily:</w:t>
      </w:r>
    </w:p>
    <w:p w14:paraId="5931B03F" w14:textId="538277F3" w:rsidR="29314908" w:rsidRDefault="36F33957" w:rsidP="36F33957">
      <w:pPr>
        <w:pStyle w:val="ListParagraph"/>
        <w:numPr>
          <w:ilvl w:val="0"/>
          <w:numId w:val="5"/>
        </w:numPr>
        <w:rPr>
          <w:sz w:val="28"/>
          <w:szCs w:val="28"/>
        </w:rPr>
      </w:pPr>
      <w:r w:rsidRPr="36F33957">
        <w:rPr>
          <w:rFonts w:ascii="Calibri" w:eastAsia="Calibri" w:hAnsi="Calibri" w:cs="Calibri"/>
          <w:sz w:val="28"/>
          <w:szCs w:val="28"/>
        </w:rPr>
        <w:t xml:space="preserve">Children are encouraged to </w:t>
      </w:r>
      <w:proofErr w:type="spellStart"/>
      <w:r w:rsidRPr="36F33957">
        <w:rPr>
          <w:rFonts w:ascii="Calibri" w:eastAsia="Calibri" w:hAnsi="Calibri" w:cs="Calibri"/>
          <w:sz w:val="28"/>
          <w:szCs w:val="28"/>
        </w:rPr>
        <w:t>recognise</w:t>
      </w:r>
      <w:proofErr w:type="spellEnd"/>
      <w:r w:rsidRPr="36F33957">
        <w:rPr>
          <w:rFonts w:ascii="Calibri" w:eastAsia="Calibri" w:hAnsi="Calibri" w:cs="Calibri"/>
          <w:sz w:val="28"/>
          <w:szCs w:val="28"/>
        </w:rPr>
        <w:t xml:space="preserve"> that eating healthy food helps concentration and learning.</w:t>
      </w:r>
    </w:p>
    <w:p w14:paraId="53178596" w14:textId="5F14BC44" w:rsidR="29314908" w:rsidRDefault="29314908" w:rsidP="29314908">
      <w:pPr>
        <w:pStyle w:val="ListParagraph"/>
        <w:numPr>
          <w:ilvl w:val="0"/>
          <w:numId w:val="5"/>
        </w:numPr>
        <w:rPr>
          <w:sz w:val="28"/>
          <w:szCs w:val="28"/>
        </w:rPr>
      </w:pPr>
      <w:r w:rsidRPr="29314908">
        <w:rPr>
          <w:rFonts w:ascii="Calibri" w:eastAsia="Calibri" w:hAnsi="Calibri" w:cs="Calibri"/>
          <w:sz w:val="28"/>
          <w:szCs w:val="28"/>
        </w:rPr>
        <w:t>Information from the new food pyramid 2017 will be given to classes so as to promote the new guidelines. This will be taught to classes in SPHE/SESE classes.</w:t>
      </w:r>
    </w:p>
    <w:p w14:paraId="5E7A5C82" w14:textId="0622C648" w:rsidR="29314908" w:rsidRDefault="29314908" w:rsidP="29314908">
      <w:pPr>
        <w:pStyle w:val="ListParagraph"/>
        <w:numPr>
          <w:ilvl w:val="0"/>
          <w:numId w:val="5"/>
        </w:numPr>
        <w:rPr>
          <w:sz w:val="28"/>
          <w:szCs w:val="28"/>
        </w:rPr>
      </w:pPr>
      <w:r w:rsidRPr="29314908">
        <w:rPr>
          <w:rFonts w:ascii="Calibri" w:eastAsia="Calibri" w:hAnsi="Calibri" w:cs="Calibri"/>
          <w:sz w:val="28"/>
          <w:szCs w:val="28"/>
        </w:rPr>
        <w:t>Healthy eating is actively promoted in the school by staff and the HPS committee. There are lunch spot checks, lessons relating to healthy eating, fruit/veg breaks and assemblies.</w:t>
      </w:r>
    </w:p>
    <w:p w14:paraId="487A4026" w14:textId="2F0DD6E7" w:rsidR="29314908" w:rsidRDefault="29314908" w:rsidP="29314908">
      <w:pPr>
        <w:pStyle w:val="ListParagraph"/>
        <w:numPr>
          <w:ilvl w:val="0"/>
          <w:numId w:val="5"/>
        </w:numPr>
        <w:rPr>
          <w:sz w:val="28"/>
          <w:szCs w:val="28"/>
        </w:rPr>
      </w:pPr>
      <w:r w:rsidRPr="29314908">
        <w:rPr>
          <w:rFonts w:ascii="Calibri" w:eastAsia="Calibri" w:hAnsi="Calibri" w:cs="Calibri"/>
          <w:sz w:val="28"/>
          <w:szCs w:val="28"/>
        </w:rPr>
        <w:t xml:space="preserve"> Parents are informed of and encouraged to support the schools healthy eating policy through the school newsletters, emails and the website.</w:t>
      </w:r>
    </w:p>
    <w:p w14:paraId="3DA14D50" w14:textId="233C5257" w:rsidR="29314908" w:rsidRDefault="29314908" w:rsidP="29314908">
      <w:pPr>
        <w:pStyle w:val="ListParagraph"/>
        <w:numPr>
          <w:ilvl w:val="0"/>
          <w:numId w:val="5"/>
        </w:numPr>
        <w:rPr>
          <w:sz w:val="28"/>
          <w:szCs w:val="28"/>
        </w:rPr>
      </w:pPr>
      <w:r w:rsidRPr="29314908">
        <w:rPr>
          <w:rFonts w:ascii="Calibri" w:eastAsia="Calibri" w:hAnsi="Calibri" w:cs="Calibri"/>
          <w:sz w:val="28"/>
          <w:szCs w:val="28"/>
        </w:rPr>
        <w:t>Parents are made aware of any healthy eating initiatives in the school and they are asked for co-operation and involvement where possible.</w:t>
      </w:r>
    </w:p>
    <w:p w14:paraId="03D73F90" w14:textId="43D39D0D" w:rsidR="29314908" w:rsidRDefault="36F33957" w:rsidP="36F33957">
      <w:pPr>
        <w:pStyle w:val="ListParagraph"/>
        <w:numPr>
          <w:ilvl w:val="0"/>
          <w:numId w:val="5"/>
        </w:numPr>
        <w:rPr>
          <w:sz w:val="28"/>
          <w:szCs w:val="28"/>
        </w:rPr>
      </w:pPr>
      <w:r w:rsidRPr="36F33957">
        <w:rPr>
          <w:rFonts w:ascii="Calibri" w:eastAsia="Calibri" w:hAnsi="Calibri" w:cs="Calibri"/>
          <w:sz w:val="28"/>
          <w:szCs w:val="28"/>
        </w:rPr>
        <w:t>Parents are kept up to date and informed through literature, healthy recipes, food diaries, healthy eating surveys etc. This ensures a home-school link.</w:t>
      </w:r>
    </w:p>
    <w:p w14:paraId="5B8035BF" w14:textId="6B43C446" w:rsidR="29314908" w:rsidRDefault="29314908" w:rsidP="29314908">
      <w:pPr>
        <w:pStyle w:val="ListParagraph"/>
        <w:numPr>
          <w:ilvl w:val="0"/>
          <w:numId w:val="5"/>
        </w:numPr>
        <w:rPr>
          <w:sz w:val="28"/>
          <w:szCs w:val="28"/>
        </w:rPr>
      </w:pPr>
      <w:r w:rsidRPr="29314908">
        <w:rPr>
          <w:rFonts w:ascii="Calibri" w:eastAsia="Calibri" w:hAnsi="Calibri" w:cs="Calibri"/>
          <w:sz w:val="28"/>
          <w:szCs w:val="28"/>
        </w:rPr>
        <w:t>There are activities throughout the school to support healthy eating: Fruit and veg breaks three times a week, Healthy eating posters throughout the school, a healthy eating slogan displayed in the school, a healthy eating suggestion box, a Health Promoting School notice board and healthy eating initiatives throughout the year such as smoothie making, exotic fruit days etc.</w:t>
      </w:r>
    </w:p>
    <w:p w14:paraId="144EFD8A" w14:textId="052558F8" w:rsidR="29314908" w:rsidRDefault="29314908" w:rsidP="29314908">
      <w:pPr>
        <w:pStyle w:val="ListParagraph"/>
        <w:numPr>
          <w:ilvl w:val="0"/>
          <w:numId w:val="5"/>
        </w:numPr>
        <w:rPr>
          <w:sz w:val="28"/>
          <w:szCs w:val="28"/>
        </w:rPr>
      </w:pPr>
      <w:r w:rsidRPr="29314908">
        <w:rPr>
          <w:rFonts w:ascii="Calibri" w:eastAsia="Calibri" w:hAnsi="Calibri" w:cs="Calibri"/>
          <w:sz w:val="28"/>
          <w:szCs w:val="28"/>
        </w:rPr>
        <w:t>Lessons on oral health in conjunction with healthy eating are taught at each class level through the SPHE and SESE curriculum.</w:t>
      </w:r>
    </w:p>
    <w:p w14:paraId="60CC6301" w14:textId="62C029E9" w:rsidR="29314908" w:rsidRDefault="36F33957" w:rsidP="36F33957">
      <w:pPr>
        <w:pStyle w:val="ListParagraph"/>
        <w:numPr>
          <w:ilvl w:val="0"/>
          <w:numId w:val="5"/>
        </w:numPr>
        <w:rPr>
          <w:sz w:val="28"/>
          <w:szCs w:val="28"/>
        </w:rPr>
      </w:pPr>
      <w:r w:rsidRPr="36F33957">
        <w:rPr>
          <w:rFonts w:ascii="Calibri" w:eastAsia="Calibri" w:hAnsi="Calibri" w:cs="Calibri"/>
          <w:sz w:val="28"/>
          <w:szCs w:val="28"/>
        </w:rPr>
        <w:t xml:space="preserve">Pupil rewards for good </w:t>
      </w:r>
      <w:proofErr w:type="spellStart"/>
      <w:r w:rsidRPr="36F33957">
        <w:rPr>
          <w:rFonts w:ascii="Calibri" w:eastAsia="Calibri" w:hAnsi="Calibri" w:cs="Calibri"/>
          <w:sz w:val="28"/>
          <w:szCs w:val="28"/>
        </w:rPr>
        <w:t>behaviour</w:t>
      </w:r>
      <w:proofErr w:type="spellEnd"/>
      <w:r w:rsidRPr="36F33957">
        <w:rPr>
          <w:rFonts w:ascii="Calibri" w:eastAsia="Calibri" w:hAnsi="Calibri" w:cs="Calibri"/>
          <w:sz w:val="28"/>
          <w:szCs w:val="28"/>
        </w:rPr>
        <w:t>/birthdays are not to be food related (jellies) instead homework passes, stickers, stamps or golden time are awarded by teachers.</w:t>
      </w:r>
    </w:p>
    <w:p w14:paraId="593E3D4B" w14:textId="294A54C0" w:rsidR="29314908" w:rsidRDefault="29314908" w:rsidP="29314908">
      <w:pPr>
        <w:rPr>
          <w:rFonts w:ascii="Calibri" w:eastAsia="Calibri" w:hAnsi="Calibri" w:cs="Calibri"/>
          <w:sz w:val="28"/>
          <w:szCs w:val="28"/>
          <w:u w:val="single"/>
        </w:rPr>
      </w:pPr>
    </w:p>
    <w:p w14:paraId="5173CB33" w14:textId="43DEF4F7" w:rsidR="0CB0E077" w:rsidRDefault="29314908" w:rsidP="29314908">
      <w:pPr>
        <w:rPr>
          <w:rFonts w:ascii="Calibri" w:eastAsia="Calibri" w:hAnsi="Calibri" w:cs="Calibri"/>
          <w:b/>
          <w:bCs/>
          <w:sz w:val="52"/>
          <w:szCs w:val="52"/>
          <w:u w:val="single"/>
        </w:rPr>
      </w:pPr>
      <w:r w:rsidRPr="29314908">
        <w:rPr>
          <w:rFonts w:ascii="Calibri" w:eastAsia="Calibri" w:hAnsi="Calibri" w:cs="Calibri"/>
          <w:b/>
          <w:bCs/>
          <w:sz w:val="52"/>
          <w:szCs w:val="52"/>
          <w:u w:val="single"/>
        </w:rPr>
        <w:t>Guidelines</w:t>
      </w:r>
    </w:p>
    <w:p w14:paraId="1122134A" w14:textId="03AB225E" w:rsidR="29314908" w:rsidRDefault="29314908" w:rsidP="29314908">
      <w:pPr>
        <w:rPr>
          <w:rFonts w:ascii="Calibri" w:eastAsia="Calibri" w:hAnsi="Calibri" w:cs="Calibri"/>
          <w:b/>
          <w:bCs/>
          <w:sz w:val="52"/>
          <w:szCs w:val="52"/>
          <w:u w:val="single"/>
        </w:rPr>
      </w:pPr>
    </w:p>
    <w:p w14:paraId="37762CB6" w14:textId="2B89B7D9" w:rsidR="763CEAE8"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The following guidelines reflect the actions of </w:t>
      </w:r>
      <w:proofErr w:type="spellStart"/>
      <w:r w:rsidRPr="36F33957">
        <w:rPr>
          <w:rFonts w:ascii="Calibri" w:eastAsia="Calibri" w:hAnsi="Calibri" w:cs="Calibri"/>
          <w:sz w:val="28"/>
          <w:szCs w:val="28"/>
        </w:rPr>
        <w:t>Kildimo</w:t>
      </w:r>
      <w:proofErr w:type="spellEnd"/>
      <w:r w:rsidRPr="36F33957">
        <w:rPr>
          <w:rFonts w:ascii="Calibri" w:eastAsia="Calibri" w:hAnsi="Calibri" w:cs="Calibri"/>
          <w:sz w:val="28"/>
          <w:szCs w:val="28"/>
        </w:rPr>
        <w:t xml:space="preserve"> National School will undertake under the 4 key areas of the Health Promoting School (Curriculum &amp; learning, Policy &amp; Planning, Partnerships and Social &amp; Physical environment)</w:t>
      </w:r>
    </w:p>
    <w:p w14:paraId="5ABCCBE3" w14:textId="2679A5FA" w:rsidR="29314908" w:rsidRDefault="29314908" w:rsidP="29314908">
      <w:pPr>
        <w:rPr>
          <w:rFonts w:ascii="Calibri" w:eastAsia="Calibri" w:hAnsi="Calibri" w:cs="Calibri"/>
          <w:sz w:val="28"/>
          <w:szCs w:val="28"/>
        </w:rPr>
      </w:pPr>
    </w:p>
    <w:p w14:paraId="33177149" w14:textId="1C62E640" w:rsidR="29314908" w:rsidRDefault="29314908" w:rsidP="29314908">
      <w:pPr>
        <w:rPr>
          <w:rFonts w:ascii="Calibri" w:eastAsia="Calibri" w:hAnsi="Calibri" w:cs="Calibri"/>
          <w:b/>
          <w:bCs/>
          <w:sz w:val="36"/>
          <w:szCs w:val="36"/>
          <w:u w:val="single"/>
        </w:rPr>
      </w:pPr>
      <w:r w:rsidRPr="29314908">
        <w:rPr>
          <w:rFonts w:ascii="Calibri" w:eastAsia="Calibri" w:hAnsi="Calibri" w:cs="Calibri"/>
          <w:b/>
          <w:bCs/>
          <w:sz w:val="36"/>
          <w:szCs w:val="36"/>
          <w:u w:val="single"/>
        </w:rPr>
        <w:t>WHAT WE ARE GOING TO DO</w:t>
      </w:r>
    </w:p>
    <w:p w14:paraId="7489278F" w14:textId="26CB4398" w:rsidR="36F33957" w:rsidRDefault="36F33957" w:rsidP="36F33957">
      <w:pPr>
        <w:rPr>
          <w:rFonts w:ascii="Calibri" w:eastAsia="Calibri" w:hAnsi="Calibri" w:cs="Calibri"/>
          <w:b/>
          <w:bCs/>
          <w:sz w:val="28"/>
          <w:szCs w:val="28"/>
          <w:u w:val="single"/>
        </w:rPr>
      </w:pPr>
      <w:r w:rsidRPr="36F33957">
        <w:rPr>
          <w:rFonts w:ascii="Calibri" w:eastAsia="Calibri" w:hAnsi="Calibri" w:cs="Calibri"/>
          <w:b/>
          <w:bCs/>
          <w:sz w:val="28"/>
          <w:szCs w:val="28"/>
          <w:u w:val="single"/>
        </w:rPr>
        <w:t xml:space="preserve"> </w:t>
      </w:r>
    </w:p>
    <w:p w14:paraId="6E49C854" w14:textId="1AA2A4C0" w:rsidR="36F33957" w:rsidRDefault="36F33957" w:rsidP="36F33957">
      <w:pPr>
        <w:pStyle w:val="ListParagraph"/>
        <w:numPr>
          <w:ilvl w:val="0"/>
          <w:numId w:val="7"/>
        </w:numPr>
      </w:pPr>
      <w:r w:rsidRPr="36F33957">
        <w:rPr>
          <w:rFonts w:ascii="Calibri" w:eastAsia="Calibri" w:hAnsi="Calibri" w:cs="Calibri"/>
          <w:sz w:val="28"/>
          <w:szCs w:val="28"/>
        </w:rPr>
        <w:t>We will support the Green schools committee by recycling at school and doing the same at home.</w:t>
      </w:r>
    </w:p>
    <w:p w14:paraId="6B97AB88" w14:textId="10EF0279" w:rsidR="36F33957" w:rsidRDefault="36F33957" w:rsidP="36F33957">
      <w:pPr>
        <w:pStyle w:val="ListParagraph"/>
        <w:numPr>
          <w:ilvl w:val="0"/>
          <w:numId w:val="7"/>
        </w:numPr>
      </w:pPr>
      <w:r w:rsidRPr="36F33957">
        <w:rPr>
          <w:rFonts w:ascii="Calibri" w:eastAsia="Calibri" w:hAnsi="Calibri" w:cs="Calibri"/>
          <w:sz w:val="28"/>
          <w:szCs w:val="28"/>
        </w:rPr>
        <w:t xml:space="preserve">Staff, students, parents will use this policy </w:t>
      </w:r>
    </w:p>
    <w:p w14:paraId="4EDDA114" w14:textId="4A6FE063" w:rsidR="36F33957" w:rsidRDefault="36F33957" w:rsidP="36F33957">
      <w:pPr>
        <w:pStyle w:val="ListParagraph"/>
        <w:numPr>
          <w:ilvl w:val="0"/>
          <w:numId w:val="7"/>
        </w:numPr>
      </w:pPr>
      <w:r w:rsidRPr="36F33957">
        <w:rPr>
          <w:rFonts w:ascii="Calibri" w:eastAsia="Calibri" w:hAnsi="Calibri" w:cs="Calibri"/>
          <w:sz w:val="28"/>
          <w:szCs w:val="28"/>
        </w:rPr>
        <w:t xml:space="preserve">We will get support from outside agencies. </w:t>
      </w:r>
      <w:proofErr w:type="spellStart"/>
      <w:r w:rsidRPr="36F33957">
        <w:rPr>
          <w:rFonts w:ascii="Calibri" w:eastAsia="Calibri" w:hAnsi="Calibri" w:cs="Calibri"/>
          <w:sz w:val="28"/>
          <w:szCs w:val="28"/>
        </w:rPr>
        <w:t>Supertroopers</w:t>
      </w:r>
      <w:proofErr w:type="spellEnd"/>
      <w:r w:rsidRPr="36F33957">
        <w:rPr>
          <w:rFonts w:ascii="Calibri" w:eastAsia="Calibri" w:hAnsi="Calibri" w:cs="Calibri"/>
          <w:sz w:val="28"/>
          <w:szCs w:val="28"/>
        </w:rPr>
        <w:t xml:space="preserve"> (</w:t>
      </w:r>
      <w:proofErr w:type="spellStart"/>
      <w:r w:rsidRPr="36F33957">
        <w:rPr>
          <w:rFonts w:ascii="Calibri" w:eastAsia="Calibri" w:hAnsi="Calibri" w:cs="Calibri"/>
          <w:sz w:val="28"/>
          <w:szCs w:val="28"/>
        </w:rPr>
        <w:t>laya</w:t>
      </w:r>
      <w:proofErr w:type="spellEnd"/>
      <w:r w:rsidRPr="36F33957">
        <w:rPr>
          <w:rFonts w:ascii="Calibri" w:eastAsia="Calibri" w:hAnsi="Calibri" w:cs="Calibri"/>
          <w:sz w:val="28"/>
          <w:szCs w:val="28"/>
        </w:rPr>
        <w:t xml:space="preserve"> healthcare), food dudes, HSE. </w:t>
      </w:r>
    </w:p>
    <w:p w14:paraId="53005DA6" w14:textId="2E5C5459" w:rsidR="763CEAE8" w:rsidRDefault="36F33957" w:rsidP="36F33957">
      <w:pPr>
        <w:pStyle w:val="ListParagraph"/>
        <w:numPr>
          <w:ilvl w:val="0"/>
          <w:numId w:val="7"/>
        </w:numPr>
      </w:pPr>
      <w:r w:rsidRPr="36F33957">
        <w:rPr>
          <w:rFonts w:ascii="Calibri" w:eastAsia="Calibri" w:hAnsi="Calibri" w:cs="Calibri"/>
          <w:sz w:val="28"/>
          <w:szCs w:val="28"/>
        </w:rPr>
        <w:t xml:space="preserve">We will display our HPS slogan around the school on the corridors. </w:t>
      </w:r>
    </w:p>
    <w:p w14:paraId="274A2905" w14:textId="3AD1696A" w:rsidR="36F33957" w:rsidRDefault="36F33957" w:rsidP="36F33957">
      <w:pPr>
        <w:pStyle w:val="ListParagraph"/>
        <w:numPr>
          <w:ilvl w:val="0"/>
          <w:numId w:val="7"/>
        </w:numPr>
      </w:pPr>
      <w:r w:rsidRPr="36F33957">
        <w:rPr>
          <w:rFonts w:ascii="Calibri" w:eastAsia="Calibri" w:hAnsi="Calibri" w:cs="Calibri"/>
          <w:sz w:val="28"/>
          <w:szCs w:val="28"/>
        </w:rPr>
        <w:t>We will display healthy eating posters and adverts for our fruit and veg breaks which are going on in every class.</w:t>
      </w:r>
    </w:p>
    <w:p w14:paraId="15576A3A" w14:textId="2200B1F5" w:rsidR="763CEAE8" w:rsidRDefault="36F33957" w:rsidP="36F33957">
      <w:pPr>
        <w:pStyle w:val="ListParagraph"/>
        <w:numPr>
          <w:ilvl w:val="0"/>
          <w:numId w:val="7"/>
        </w:numPr>
      </w:pPr>
      <w:r w:rsidRPr="36F33957">
        <w:rPr>
          <w:rFonts w:ascii="Calibri" w:eastAsia="Calibri" w:hAnsi="Calibri" w:cs="Calibri"/>
          <w:sz w:val="28"/>
          <w:szCs w:val="28"/>
        </w:rPr>
        <w:t xml:space="preserve">Includes contact with external support agencies such as </w:t>
      </w:r>
      <w:proofErr w:type="spellStart"/>
      <w:r w:rsidRPr="36F33957">
        <w:rPr>
          <w:rFonts w:ascii="Calibri" w:eastAsia="Calibri" w:hAnsi="Calibri" w:cs="Calibri"/>
          <w:sz w:val="28"/>
          <w:szCs w:val="28"/>
        </w:rPr>
        <w:t>Supertroopers</w:t>
      </w:r>
      <w:proofErr w:type="spellEnd"/>
      <w:r w:rsidRPr="36F33957">
        <w:rPr>
          <w:rFonts w:ascii="Calibri" w:eastAsia="Calibri" w:hAnsi="Calibri" w:cs="Calibri"/>
          <w:sz w:val="28"/>
          <w:szCs w:val="28"/>
        </w:rPr>
        <w:t xml:space="preserve"> (</w:t>
      </w:r>
      <w:proofErr w:type="spellStart"/>
      <w:r w:rsidRPr="36F33957">
        <w:rPr>
          <w:rFonts w:ascii="Calibri" w:eastAsia="Calibri" w:hAnsi="Calibri" w:cs="Calibri"/>
          <w:sz w:val="28"/>
          <w:szCs w:val="28"/>
        </w:rPr>
        <w:t>Laya</w:t>
      </w:r>
      <w:proofErr w:type="spellEnd"/>
      <w:r w:rsidRPr="36F33957">
        <w:rPr>
          <w:rFonts w:ascii="Calibri" w:eastAsia="Calibri" w:hAnsi="Calibri" w:cs="Calibri"/>
          <w:sz w:val="28"/>
          <w:szCs w:val="28"/>
        </w:rPr>
        <w:t xml:space="preserve"> Healthcare), Food dudes and HSE.</w:t>
      </w:r>
    </w:p>
    <w:p w14:paraId="54A9FF90" w14:textId="01C6B94D" w:rsidR="763CEAE8" w:rsidRDefault="2C04F62D" w:rsidP="2C04F62D">
      <w:pPr>
        <w:pStyle w:val="ListParagraph"/>
        <w:numPr>
          <w:ilvl w:val="0"/>
          <w:numId w:val="7"/>
        </w:numPr>
      </w:pPr>
      <w:r w:rsidRPr="2C04F62D">
        <w:rPr>
          <w:rFonts w:ascii="Calibri" w:eastAsia="Calibri" w:hAnsi="Calibri" w:cs="Calibri"/>
          <w:sz w:val="28"/>
          <w:szCs w:val="28"/>
        </w:rPr>
        <w:t xml:space="preserve">We will up-date the school with new information in relation to healthy eating, such as the new food pyramid guidelines 2017. </w:t>
      </w:r>
    </w:p>
    <w:p w14:paraId="57ABA2A1" w14:textId="5B3E0DE9" w:rsidR="763CEAE8" w:rsidRDefault="29314908" w:rsidP="29314908">
      <w:pPr>
        <w:rPr>
          <w:rFonts w:ascii="Calibri" w:eastAsia="Calibri" w:hAnsi="Calibri" w:cs="Calibri"/>
        </w:rPr>
      </w:pPr>
      <w:r w:rsidRPr="29314908">
        <w:rPr>
          <w:rFonts w:ascii="Calibri" w:eastAsia="Calibri" w:hAnsi="Calibri" w:cs="Calibri"/>
        </w:rPr>
        <w:t xml:space="preserve">                             </w:t>
      </w:r>
      <w:r w:rsidR="763CEAE8">
        <w:rPr>
          <w:noProof/>
          <w:lang w:val="en-IE" w:eastAsia="en-IE"/>
        </w:rPr>
        <w:drawing>
          <wp:inline distT="0" distB="0" distL="0" distR="0" wp14:anchorId="20E4CC60" wp14:editId="4C10E03E">
            <wp:extent cx="3706326" cy="2619375"/>
            <wp:effectExtent l="0" t="0" r="0" b="0"/>
            <wp:docPr id="6910958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6326" cy="2619375"/>
                    </a:xfrm>
                    <a:prstGeom prst="rect">
                      <a:avLst/>
                    </a:prstGeom>
                  </pic:spPr>
                </pic:pic>
              </a:graphicData>
            </a:graphic>
          </wp:inline>
        </w:drawing>
      </w:r>
    </w:p>
    <w:p w14:paraId="169669BA" w14:textId="0F66BBAF" w:rsidR="763CEAE8" w:rsidRDefault="763CEAE8" w:rsidP="36F33957">
      <w:pPr>
        <w:rPr>
          <w:rFonts w:ascii="Calibri" w:eastAsia="Calibri" w:hAnsi="Calibri" w:cs="Calibri"/>
          <w:sz w:val="28"/>
          <w:szCs w:val="28"/>
        </w:rPr>
      </w:pPr>
    </w:p>
    <w:p w14:paraId="1ACA9885" w14:textId="4C46429E"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 xml:space="preserve"> </w:t>
      </w:r>
    </w:p>
    <w:p w14:paraId="632DEA3B" w14:textId="6F314701" w:rsidR="763CEAE8" w:rsidRDefault="29314908" w:rsidP="29314908">
      <w:pPr>
        <w:ind w:firstLine="720"/>
        <w:rPr>
          <w:rFonts w:ascii="Calibri" w:eastAsia="Calibri" w:hAnsi="Calibri" w:cs="Calibri"/>
          <w:b/>
          <w:bCs/>
          <w:sz w:val="28"/>
          <w:szCs w:val="28"/>
          <w:u w:val="single"/>
        </w:rPr>
      </w:pPr>
      <w:r w:rsidRPr="29314908">
        <w:rPr>
          <w:rFonts w:ascii="Calibri" w:eastAsia="Calibri" w:hAnsi="Calibri" w:cs="Calibri"/>
          <w:b/>
          <w:bCs/>
          <w:sz w:val="28"/>
          <w:szCs w:val="28"/>
          <w:u w:val="single"/>
        </w:rPr>
        <w:t>KNS Supports Healthy Packed Lunches</w:t>
      </w:r>
    </w:p>
    <w:p w14:paraId="57DE08C7" w14:textId="0DDB7472" w:rsidR="763CEAE8" w:rsidRDefault="29314908" w:rsidP="29314908">
      <w:pPr>
        <w:ind w:firstLine="720"/>
        <w:rPr>
          <w:rFonts w:ascii="Calibri" w:eastAsia="Calibri" w:hAnsi="Calibri" w:cs="Calibri"/>
          <w:b/>
          <w:bCs/>
          <w:sz w:val="28"/>
          <w:szCs w:val="28"/>
          <w:u w:val="single"/>
        </w:rPr>
      </w:pPr>
      <w:r w:rsidRPr="29314908">
        <w:rPr>
          <w:rFonts w:ascii="Calibri" w:eastAsia="Calibri" w:hAnsi="Calibri" w:cs="Calibri"/>
          <w:b/>
          <w:bCs/>
          <w:sz w:val="28"/>
          <w:szCs w:val="28"/>
          <w:u w:val="single"/>
        </w:rPr>
        <w:t xml:space="preserve"> </w:t>
      </w:r>
    </w:p>
    <w:p w14:paraId="16C71D14" w14:textId="2BC075A9" w:rsidR="763CEAE8" w:rsidRDefault="36F33957" w:rsidP="36F33957">
      <w:pPr>
        <w:pStyle w:val="ListParagraph"/>
        <w:numPr>
          <w:ilvl w:val="0"/>
          <w:numId w:val="4"/>
        </w:numPr>
        <w:rPr>
          <w:sz w:val="28"/>
          <w:szCs w:val="28"/>
        </w:rPr>
      </w:pPr>
      <w:r w:rsidRPr="36F33957">
        <w:rPr>
          <w:rFonts w:ascii="Calibri" w:eastAsia="Calibri" w:hAnsi="Calibri" w:cs="Calibri"/>
          <w:sz w:val="28"/>
          <w:szCs w:val="28"/>
        </w:rPr>
        <w:t>There is information about healthy lunches taught under the curriculum and in information sent home to parents.</w:t>
      </w:r>
    </w:p>
    <w:p w14:paraId="524437F3" w14:textId="4B25F5A6" w:rsidR="763CEAE8" w:rsidRDefault="36F33957" w:rsidP="36F33957">
      <w:pPr>
        <w:pStyle w:val="ListParagraph"/>
        <w:numPr>
          <w:ilvl w:val="0"/>
          <w:numId w:val="4"/>
        </w:numPr>
        <w:rPr>
          <w:sz w:val="28"/>
          <w:szCs w:val="28"/>
        </w:rPr>
      </w:pPr>
      <w:r w:rsidRPr="36F33957">
        <w:rPr>
          <w:rFonts w:ascii="Calibri" w:eastAsia="Calibri" w:hAnsi="Calibri" w:cs="Calibri"/>
          <w:sz w:val="28"/>
          <w:szCs w:val="28"/>
        </w:rPr>
        <w:t>We have access to safe drinking water via clearly labelled taps in classrooms.</w:t>
      </w:r>
    </w:p>
    <w:p w14:paraId="7322A909" w14:textId="3BB1DC75" w:rsidR="763CEAE8" w:rsidRDefault="29314908" w:rsidP="29314908">
      <w:pPr>
        <w:pStyle w:val="ListParagraph"/>
        <w:numPr>
          <w:ilvl w:val="0"/>
          <w:numId w:val="4"/>
        </w:numPr>
        <w:rPr>
          <w:sz w:val="28"/>
          <w:szCs w:val="28"/>
        </w:rPr>
      </w:pPr>
      <w:r w:rsidRPr="29314908">
        <w:rPr>
          <w:rFonts w:ascii="Calibri" w:eastAsia="Calibri" w:hAnsi="Calibri" w:cs="Calibri"/>
          <w:sz w:val="28"/>
          <w:szCs w:val="28"/>
        </w:rPr>
        <w:t xml:space="preserve">Enough time is given to pupils to eat their lunch. </w:t>
      </w:r>
    </w:p>
    <w:p w14:paraId="7D6E8369" w14:textId="76B0484A" w:rsidR="763CEAE8" w:rsidRDefault="29314908" w:rsidP="29314908">
      <w:pPr>
        <w:pStyle w:val="ListParagraph"/>
        <w:numPr>
          <w:ilvl w:val="0"/>
          <w:numId w:val="4"/>
        </w:numPr>
        <w:rPr>
          <w:sz w:val="28"/>
          <w:szCs w:val="28"/>
        </w:rPr>
      </w:pPr>
      <w:r w:rsidRPr="29314908">
        <w:rPr>
          <w:rFonts w:ascii="Calibri" w:eastAsia="Calibri" w:hAnsi="Calibri" w:cs="Calibri"/>
          <w:sz w:val="28"/>
          <w:szCs w:val="28"/>
        </w:rPr>
        <w:t xml:space="preserve">Students have an extra break designated for fruit and veg at 10am three mornings a week for five minutes. </w:t>
      </w:r>
    </w:p>
    <w:p w14:paraId="23FE0F70" w14:textId="234F4B1A"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 </w:t>
      </w:r>
    </w:p>
    <w:p w14:paraId="2930B3CA" w14:textId="55F10F52" w:rsidR="763CEAE8" w:rsidRDefault="29314908" w:rsidP="29314908">
      <w:pPr>
        <w:rPr>
          <w:rFonts w:ascii="Calibri" w:eastAsia="Calibri" w:hAnsi="Calibri" w:cs="Calibri"/>
          <w:b/>
          <w:bCs/>
          <w:sz w:val="28"/>
          <w:szCs w:val="28"/>
          <w:u w:val="single"/>
        </w:rPr>
      </w:pPr>
      <w:r w:rsidRPr="29314908">
        <w:rPr>
          <w:rFonts w:ascii="Calibri" w:eastAsia="Calibri" w:hAnsi="Calibri" w:cs="Calibri"/>
          <w:b/>
          <w:bCs/>
          <w:sz w:val="28"/>
          <w:szCs w:val="28"/>
          <w:u w:val="single"/>
        </w:rPr>
        <w:t>Contents of lunch boxes.</w:t>
      </w:r>
    </w:p>
    <w:p w14:paraId="6226C45B" w14:textId="005E544F" w:rsidR="763CEAE8" w:rsidRDefault="29314908" w:rsidP="29314908">
      <w:pPr>
        <w:rPr>
          <w:rFonts w:ascii="Calibri" w:eastAsia="Calibri" w:hAnsi="Calibri" w:cs="Calibri"/>
          <w:sz w:val="28"/>
          <w:szCs w:val="28"/>
        </w:rPr>
      </w:pPr>
      <w:r w:rsidRPr="29314908">
        <w:rPr>
          <w:rFonts w:ascii="Calibri" w:eastAsia="Calibri" w:hAnsi="Calibri" w:cs="Calibri"/>
          <w:b/>
          <w:bCs/>
          <w:sz w:val="28"/>
          <w:szCs w:val="28"/>
        </w:rPr>
        <w:t xml:space="preserve"> </w:t>
      </w:r>
    </w:p>
    <w:p w14:paraId="7414D113" w14:textId="36A78168"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A healthy lunch should if possible include a variety of foods from the bottom four shelves of the food pyramid. These are:</w:t>
      </w:r>
    </w:p>
    <w:p w14:paraId="209DA5D8" w14:textId="2FE45F63"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-breads/cereals</w:t>
      </w:r>
    </w:p>
    <w:p w14:paraId="23DA8782" w14:textId="011F70DD"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-fruit/fruit juice/vegetables</w:t>
      </w:r>
    </w:p>
    <w:p w14:paraId="1CDCCBAC" w14:textId="33789173"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-milk/cheese/yoghurts</w:t>
      </w:r>
    </w:p>
    <w:p w14:paraId="77DEEAF0" w14:textId="4BF411FF" w:rsidR="763CEAE8" w:rsidRDefault="36F33957" w:rsidP="29314908">
      <w:pPr>
        <w:rPr>
          <w:rFonts w:ascii="Calibri" w:eastAsia="Calibri" w:hAnsi="Calibri" w:cs="Calibri"/>
          <w:b/>
          <w:bCs/>
          <w:sz w:val="28"/>
          <w:szCs w:val="28"/>
        </w:rPr>
      </w:pPr>
      <w:r w:rsidRPr="36F33957">
        <w:rPr>
          <w:rFonts w:ascii="Calibri" w:eastAsia="Calibri" w:hAnsi="Calibri" w:cs="Calibri"/>
          <w:sz w:val="28"/>
          <w:szCs w:val="28"/>
        </w:rPr>
        <w:t>-meat/chicken/fish/alternatives</w:t>
      </w:r>
    </w:p>
    <w:p w14:paraId="4D927951" w14:textId="6DA9445D" w:rsidR="36F33957" w:rsidRDefault="36F33957" w:rsidP="36F33957">
      <w:pPr>
        <w:rPr>
          <w:rFonts w:ascii="Calibri" w:eastAsia="Calibri" w:hAnsi="Calibri" w:cs="Calibri"/>
          <w:sz w:val="28"/>
          <w:szCs w:val="28"/>
        </w:rPr>
      </w:pPr>
    </w:p>
    <w:p w14:paraId="44B6CC37" w14:textId="4A77A713" w:rsidR="36F33957" w:rsidRDefault="36F33957" w:rsidP="36F33957">
      <w:pPr>
        <w:rPr>
          <w:rFonts w:ascii="Calibri" w:eastAsia="Calibri" w:hAnsi="Calibri" w:cs="Calibri"/>
          <w:b/>
          <w:bCs/>
          <w:sz w:val="28"/>
          <w:szCs w:val="28"/>
          <w:u w:val="single"/>
        </w:rPr>
      </w:pPr>
      <w:r w:rsidRPr="36F33957">
        <w:rPr>
          <w:rFonts w:ascii="Calibri" w:eastAsia="Calibri" w:hAnsi="Calibri" w:cs="Calibri"/>
          <w:b/>
          <w:bCs/>
          <w:sz w:val="28"/>
          <w:szCs w:val="28"/>
          <w:u w:val="single"/>
        </w:rPr>
        <w:t>Please see the appendix for lunch ideas.</w:t>
      </w:r>
    </w:p>
    <w:p w14:paraId="0F699F72" w14:textId="2561EE3B" w:rsidR="763CEAE8" w:rsidRDefault="763CEAE8" w:rsidP="29314908">
      <w:pPr>
        <w:rPr>
          <w:rFonts w:ascii="Calibri" w:eastAsia="Calibri" w:hAnsi="Calibri" w:cs="Calibri"/>
          <w:b/>
          <w:bCs/>
          <w:sz w:val="28"/>
          <w:szCs w:val="28"/>
        </w:rPr>
      </w:pPr>
    </w:p>
    <w:p w14:paraId="739FE98B" w14:textId="2C15A3A7" w:rsidR="763CEAE8"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This policy acknowledges that water and milk are the best drinks for children –sports drinks, sugary or fizzy drinks are discouraged. </w:t>
      </w:r>
    </w:p>
    <w:p w14:paraId="63913955" w14:textId="158817D9"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We encourage healthier choices for lunches such as brown bread instead of white and healthy snacks.</w:t>
      </w:r>
    </w:p>
    <w:p w14:paraId="652648AB" w14:textId="1B497D53"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lastRenderedPageBreak/>
        <w:t xml:space="preserve">Pupils are encouraged to be involved in the preparation of their own lunch. In conjunction with this pupils are educated on food safety/hygiene when preparing and eating food. The students are encouraged to use hand sanitizer. This reflects the healthy eating message being promoted by the school. </w:t>
      </w:r>
    </w:p>
    <w:p w14:paraId="045DD05A" w14:textId="37E7AF72"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We suggest that contents of the lunch boxes be varied.</w:t>
      </w:r>
    </w:p>
    <w:p w14:paraId="53D8109F" w14:textId="79A64745"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 xml:space="preserve"> </w:t>
      </w:r>
    </w:p>
    <w:p w14:paraId="5BFD3AE2" w14:textId="66D4D046" w:rsidR="763CEAE8" w:rsidRDefault="36F33957" w:rsidP="29314908">
      <w:pPr>
        <w:rPr>
          <w:rFonts w:ascii="Calibri" w:eastAsia="Calibri" w:hAnsi="Calibri" w:cs="Calibri"/>
          <w:sz w:val="28"/>
          <w:szCs w:val="28"/>
        </w:rPr>
      </w:pPr>
      <w:r w:rsidRPr="36F33957">
        <w:rPr>
          <w:rFonts w:ascii="Calibri" w:eastAsia="Calibri" w:hAnsi="Calibri" w:cs="Calibri"/>
          <w:sz w:val="28"/>
          <w:szCs w:val="28"/>
        </w:rPr>
        <w:t xml:space="preserve"> </w:t>
      </w:r>
    </w:p>
    <w:p w14:paraId="43BC5BEE" w14:textId="47C90976" w:rsidR="763CEAE8" w:rsidRDefault="763CEAE8" w:rsidP="29314908">
      <w:pPr>
        <w:ind w:left="720" w:hanging="720"/>
        <w:rPr>
          <w:rFonts w:ascii="Calibri" w:eastAsia="Calibri" w:hAnsi="Calibri" w:cs="Calibri"/>
          <w:sz w:val="28"/>
          <w:szCs w:val="28"/>
        </w:rPr>
      </w:pPr>
    </w:p>
    <w:p w14:paraId="44087D9E" w14:textId="34A6F5E6" w:rsidR="763CEAE8" w:rsidRDefault="29314908" w:rsidP="29314908">
      <w:pPr>
        <w:ind w:left="720" w:hanging="720"/>
        <w:rPr>
          <w:rFonts w:ascii="Calibri" w:eastAsia="Calibri" w:hAnsi="Calibri" w:cs="Calibri"/>
          <w:sz w:val="28"/>
          <w:szCs w:val="28"/>
        </w:rPr>
      </w:pPr>
      <w:r w:rsidRPr="29314908">
        <w:rPr>
          <w:rFonts w:ascii="Calibri" w:eastAsia="Calibri" w:hAnsi="Calibri" w:cs="Calibri"/>
          <w:b/>
          <w:bCs/>
          <w:sz w:val="28"/>
          <w:szCs w:val="28"/>
          <w:u w:val="single"/>
        </w:rPr>
        <w:t>Success criteria</w:t>
      </w:r>
    </w:p>
    <w:p w14:paraId="7C1855C5" w14:textId="2A11C935" w:rsidR="763CEAE8" w:rsidRDefault="29314908" w:rsidP="29314908">
      <w:pPr>
        <w:ind w:left="720" w:hanging="720"/>
        <w:rPr>
          <w:rFonts w:ascii="Calibri" w:eastAsia="Calibri" w:hAnsi="Calibri" w:cs="Calibri"/>
          <w:sz w:val="28"/>
          <w:szCs w:val="28"/>
        </w:rPr>
      </w:pPr>
      <w:r w:rsidRPr="29314908">
        <w:rPr>
          <w:rFonts w:ascii="Calibri" w:eastAsia="Calibri" w:hAnsi="Calibri" w:cs="Calibri"/>
          <w:sz w:val="28"/>
          <w:szCs w:val="28"/>
        </w:rPr>
        <w:t>The success of this policy will be assessed by:</w:t>
      </w:r>
    </w:p>
    <w:p w14:paraId="746797D1" w14:textId="72B64A4E" w:rsidR="763CEAE8" w:rsidRDefault="29314908" w:rsidP="29314908">
      <w:pPr>
        <w:pStyle w:val="ListParagraph"/>
        <w:numPr>
          <w:ilvl w:val="0"/>
          <w:numId w:val="3"/>
        </w:numPr>
        <w:rPr>
          <w:sz w:val="28"/>
          <w:szCs w:val="28"/>
        </w:rPr>
      </w:pPr>
      <w:r w:rsidRPr="29314908">
        <w:rPr>
          <w:rFonts w:ascii="Calibri" w:eastAsia="Calibri" w:hAnsi="Calibri" w:cs="Calibri"/>
          <w:sz w:val="28"/>
          <w:szCs w:val="28"/>
        </w:rPr>
        <w:t>Observing what children have for lunch and noticing an improvement in consumption of fruit, vegetables and other healthy foods.</w:t>
      </w:r>
    </w:p>
    <w:p w14:paraId="57C92DEE" w14:textId="62261F3D" w:rsidR="763CEAE8" w:rsidRDefault="36F33957" w:rsidP="29314908">
      <w:pPr>
        <w:pStyle w:val="ListParagraph"/>
        <w:numPr>
          <w:ilvl w:val="0"/>
          <w:numId w:val="3"/>
        </w:numPr>
        <w:rPr>
          <w:sz w:val="28"/>
          <w:szCs w:val="28"/>
        </w:rPr>
      </w:pPr>
      <w:r w:rsidRPr="36F33957">
        <w:rPr>
          <w:rFonts w:ascii="Calibri" w:eastAsia="Calibri" w:hAnsi="Calibri" w:cs="Calibri"/>
          <w:sz w:val="28"/>
          <w:szCs w:val="28"/>
        </w:rPr>
        <w:t>The feedback from parents, guardians and other school staff.</w:t>
      </w:r>
    </w:p>
    <w:p w14:paraId="14D5BEA1" w14:textId="5FA22729" w:rsidR="36F33957" w:rsidRDefault="36F33957" w:rsidP="36F33957">
      <w:pPr>
        <w:pStyle w:val="ListParagraph"/>
        <w:numPr>
          <w:ilvl w:val="0"/>
          <w:numId w:val="3"/>
        </w:numPr>
        <w:rPr>
          <w:sz w:val="28"/>
          <w:szCs w:val="28"/>
        </w:rPr>
      </w:pPr>
      <w:r w:rsidRPr="36F33957">
        <w:rPr>
          <w:rFonts w:ascii="Calibri" w:eastAsia="Calibri" w:hAnsi="Calibri" w:cs="Calibri"/>
          <w:sz w:val="28"/>
          <w:szCs w:val="28"/>
        </w:rPr>
        <w:t xml:space="preserve">Repeat of the healthy eating survey. </w:t>
      </w:r>
    </w:p>
    <w:p w14:paraId="6E103BF6" w14:textId="79F16D45" w:rsidR="36F33957" w:rsidRDefault="36F33957" w:rsidP="36F33957">
      <w:pPr>
        <w:pStyle w:val="ListParagraph"/>
        <w:numPr>
          <w:ilvl w:val="0"/>
          <w:numId w:val="3"/>
        </w:numPr>
        <w:rPr>
          <w:sz w:val="28"/>
          <w:szCs w:val="28"/>
        </w:rPr>
      </w:pPr>
      <w:r w:rsidRPr="36F33957">
        <w:rPr>
          <w:rFonts w:ascii="Calibri" w:eastAsia="Calibri" w:hAnsi="Calibri" w:cs="Calibri"/>
          <w:sz w:val="28"/>
          <w:szCs w:val="28"/>
        </w:rPr>
        <w:t>Limit jellies/sweets as treats in class- example offer a homework pass or golden time instead.</w:t>
      </w:r>
    </w:p>
    <w:p w14:paraId="2A62CCC9" w14:textId="31A0CCBE" w:rsidR="763CEAE8" w:rsidRDefault="763CEAE8" w:rsidP="29314908">
      <w:pPr>
        <w:rPr>
          <w:rFonts w:ascii="Calibri" w:eastAsia="Calibri" w:hAnsi="Calibri" w:cs="Calibri"/>
          <w:sz w:val="28"/>
          <w:szCs w:val="28"/>
        </w:rPr>
      </w:pPr>
    </w:p>
    <w:p w14:paraId="6E4D4AC4" w14:textId="5CA4870A"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 xml:space="preserve"> </w:t>
      </w:r>
    </w:p>
    <w:p w14:paraId="52E8F68C" w14:textId="5B76A7E7"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 xml:space="preserve"> </w:t>
      </w:r>
    </w:p>
    <w:p w14:paraId="18715557" w14:textId="01FE8BE0" w:rsidR="763CEAE8" w:rsidRDefault="29314908" w:rsidP="29314908">
      <w:pPr>
        <w:jc w:val="both"/>
        <w:rPr>
          <w:rFonts w:ascii="Calibri" w:eastAsia="Calibri" w:hAnsi="Calibri" w:cs="Calibri"/>
          <w:lang w:val="en-GB"/>
        </w:rPr>
      </w:pPr>
      <w:r w:rsidRPr="29314908">
        <w:rPr>
          <w:rFonts w:ascii="Calibri" w:eastAsia="Calibri" w:hAnsi="Calibri" w:cs="Calibri"/>
          <w:lang w:val="en-GB"/>
        </w:rPr>
        <w:t xml:space="preserve"> </w:t>
      </w:r>
    </w:p>
    <w:p w14:paraId="6EB95E09" w14:textId="4529C1C2" w:rsidR="763CEAE8" w:rsidRDefault="29314908" w:rsidP="29314908">
      <w:pPr>
        <w:jc w:val="both"/>
        <w:rPr>
          <w:rFonts w:ascii="Calibri" w:eastAsia="Calibri" w:hAnsi="Calibri" w:cs="Calibri"/>
          <w:sz w:val="28"/>
          <w:szCs w:val="28"/>
        </w:rPr>
      </w:pPr>
      <w:r w:rsidRPr="29314908">
        <w:rPr>
          <w:rFonts w:ascii="Calibri" w:eastAsia="Calibri" w:hAnsi="Calibri" w:cs="Calibri"/>
          <w:sz w:val="28"/>
          <w:szCs w:val="28"/>
        </w:rPr>
        <w:t>Ratified by Board of Management on __________________</w:t>
      </w:r>
    </w:p>
    <w:p w14:paraId="4A434EB7" w14:textId="5808B68D" w:rsidR="763CEAE8" w:rsidRDefault="29314908" w:rsidP="29314908">
      <w:pPr>
        <w:jc w:val="both"/>
        <w:rPr>
          <w:rFonts w:ascii="Calibri" w:eastAsia="Calibri" w:hAnsi="Calibri" w:cs="Calibri"/>
          <w:sz w:val="28"/>
          <w:szCs w:val="28"/>
        </w:rPr>
      </w:pPr>
      <w:r w:rsidRPr="29314908">
        <w:rPr>
          <w:rFonts w:ascii="Calibri" w:eastAsia="Calibri" w:hAnsi="Calibri" w:cs="Calibri"/>
          <w:sz w:val="28"/>
          <w:szCs w:val="28"/>
        </w:rPr>
        <w:t xml:space="preserve">                                             Date</w:t>
      </w:r>
    </w:p>
    <w:p w14:paraId="5B46F415" w14:textId="21A22AEE" w:rsidR="763CEAE8" w:rsidRDefault="29314908" w:rsidP="29314908">
      <w:pPr>
        <w:jc w:val="both"/>
        <w:rPr>
          <w:rFonts w:ascii="Calibri" w:eastAsia="Calibri" w:hAnsi="Calibri" w:cs="Calibri"/>
          <w:sz w:val="28"/>
          <w:szCs w:val="28"/>
        </w:rPr>
      </w:pPr>
      <w:r w:rsidRPr="29314908">
        <w:rPr>
          <w:rFonts w:ascii="Calibri" w:eastAsia="Calibri" w:hAnsi="Calibri" w:cs="Calibri"/>
          <w:sz w:val="28"/>
          <w:szCs w:val="28"/>
        </w:rPr>
        <w:t xml:space="preserve"> </w:t>
      </w:r>
    </w:p>
    <w:p w14:paraId="3A44EA91" w14:textId="149FA40D" w:rsidR="763CEAE8" w:rsidRDefault="29314908" w:rsidP="29314908">
      <w:pPr>
        <w:jc w:val="both"/>
        <w:rPr>
          <w:rFonts w:ascii="Calibri" w:eastAsia="Calibri" w:hAnsi="Calibri" w:cs="Calibri"/>
          <w:sz w:val="28"/>
          <w:szCs w:val="28"/>
        </w:rPr>
      </w:pPr>
      <w:r w:rsidRPr="29314908">
        <w:rPr>
          <w:rFonts w:ascii="Calibri" w:eastAsia="Calibri" w:hAnsi="Calibri" w:cs="Calibri"/>
          <w:sz w:val="28"/>
          <w:szCs w:val="28"/>
        </w:rPr>
        <w:t>Signed __________________________________________</w:t>
      </w:r>
    </w:p>
    <w:p w14:paraId="054C0CA1" w14:textId="41AFFCF3" w:rsidR="763CEAE8" w:rsidRDefault="29314908" w:rsidP="29314908">
      <w:pPr>
        <w:jc w:val="both"/>
        <w:rPr>
          <w:rFonts w:ascii="Calibri" w:eastAsia="Calibri" w:hAnsi="Calibri" w:cs="Calibri"/>
          <w:sz w:val="28"/>
          <w:szCs w:val="28"/>
        </w:rPr>
      </w:pPr>
      <w:r w:rsidRPr="29314908">
        <w:rPr>
          <w:rFonts w:ascii="Calibri" w:eastAsia="Calibri" w:hAnsi="Calibri" w:cs="Calibri"/>
          <w:sz w:val="28"/>
          <w:szCs w:val="28"/>
        </w:rPr>
        <w:t xml:space="preserve">         Chairperson, Board of Management</w:t>
      </w:r>
    </w:p>
    <w:p w14:paraId="6EB5B92C" w14:textId="647F736E" w:rsidR="763CEAE8" w:rsidRDefault="29314908" w:rsidP="29314908">
      <w:pPr>
        <w:rPr>
          <w:rFonts w:ascii="Calibri" w:eastAsia="Calibri" w:hAnsi="Calibri" w:cs="Calibri"/>
          <w:sz w:val="28"/>
          <w:szCs w:val="28"/>
        </w:rPr>
      </w:pPr>
      <w:r w:rsidRPr="29314908">
        <w:rPr>
          <w:rFonts w:ascii="Calibri" w:eastAsia="Calibri" w:hAnsi="Calibri" w:cs="Calibri"/>
          <w:sz w:val="28"/>
          <w:szCs w:val="28"/>
        </w:rPr>
        <w:t xml:space="preserve"> </w:t>
      </w:r>
    </w:p>
    <w:p w14:paraId="1A0FDE61" w14:textId="1D752B7A" w:rsidR="763CEAE8" w:rsidRDefault="36F33957" w:rsidP="29314908">
      <w:pPr>
        <w:rPr>
          <w:rFonts w:ascii="Calibri" w:eastAsia="Calibri" w:hAnsi="Calibri" w:cs="Calibri"/>
          <w:sz w:val="28"/>
          <w:szCs w:val="28"/>
        </w:rPr>
      </w:pPr>
      <w:r w:rsidRPr="36F33957">
        <w:rPr>
          <w:rFonts w:ascii="Calibri" w:eastAsia="Calibri" w:hAnsi="Calibri" w:cs="Calibri"/>
          <w:sz w:val="28"/>
          <w:szCs w:val="28"/>
        </w:rPr>
        <w:t xml:space="preserve"> </w:t>
      </w:r>
    </w:p>
    <w:p w14:paraId="1B0BA6A4" w14:textId="3585CB5C" w:rsidR="36F33957" w:rsidRDefault="36F33957" w:rsidP="36F33957">
      <w:pPr>
        <w:rPr>
          <w:rFonts w:ascii="Calibri" w:eastAsia="Calibri" w:hAnsi="Calibri" w:cs="Calibri"/>
          <w:sz w:val="28"/>
          <w:szCs w:val="28"/>
        </w:rPr>
      </w:pPr>
    </w:p>
    <w:p w14:paraId="1213169A" w14:textId="6E2B7AF8" w:rsidR="36F33957" w:rsidRDefault="36F33957" w:rsidP="36F33957">
      <w:pPr>
        <w:rPr>
          <w:rFonts w:ascii="Calibri" w:eastAsia="Calibri" w:hAnsi="Calibri" w:cs="Calibri"/>
          <w:sz w:val="28"/>
          <w:szCs w:val="28"/>
        </w:rPr>
      </w:pPr>
    </w:p>
    <w:p w14:paraId="053E60AC" w14:textId="742C21B8" w:rsidR="36F33957" w:rsidRDefault="36F33957" w:rsidP="36F33957">
      <w:pPr>
        <w:rPr>
          <w:rFonts w:ascii="Calibri" w:eastAsia="Calibri" w:hAnsi="Calibri" w:cs="Calibri"/>
          <w:sz w:val="28"/>
          <w:szCs w:val="28"/>
        </w:rPr>
      </w:pPr>
    </w:p>
    <w:p w14:paraId="1747210A" w14:textId="507941B4" w:rsidR="36F33957" w:rsidRDefault="36F33957" w:rsidP="36F33957">
      <w:r w:rsidRPr="36F33957">
        <w:rPr>
          <w:rFonts w:ascii="Calibri" w:eastAsia="Calibri" w:hAnsi="Calibri" w:cs="Calibri"/>
          <w:b/>
          <w:bCs/>
          <w:sz w:val="28"/>
          <w:szCs w:val="28"/>
          <w:u w:val="single"/>
        </w:rPr>
        <w:t>Appendix</w:t>
      </w:r>
    </w:p>
    <w:p w14:paraId="776B5294" w14:textId="49D10492"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 </w:t>
      </w:r>
    </w:p>
    <w:p w14:paraId="61A6ECE1" w14:textId="64A8637A" w:rsidR="36F33957" w:rsidRDefault="36F33957" w:rsidP="36F33957">
      <w:pPr>
        <w:ind w:left="720" w:hanging="720"/>
        <w:rPr>
          <w:rFonts w:ascii="Calibri" w:eastAsia="Calibri" w:hAnsi="Calibri" w:cs="Calibri"/>
          <w:sz w:val="28"/>
          <w:szCs w:val="28"/>
        </w:rPr>
      </w:pPr>
      <w:r w:rsidRPr="36F33957">
        <w:rPr>
          <w:rFonts w:ascii="Calibri" w:eastAsia="Calibri" w:hAnsi="Calibri" w:cs="Calibri"/>
          <w:sz w:val="28"/>
          <w:szCs w:val="28"/>
        </w:rPr>
        <w:t xml:space="preserve">•       Fresh fruit (Children are conscientious about having fresh fruit for </w:t>
      </w:r>
      <w:proofErr w:type="spellStart"/>
      <w:proofErr w:type="gramStart"/>
      <w:r w:rsidRPr="36F33957">
        <w:rPr>
          <w:rFonts w:ascii="Calibri" w:eastAsia="Calibri" w:hAnsi="Calibri" w:cs="Calibri"/>
          <w:sz w:val="28"/>
          <w:szCs w:val="28"/>
        </w:rPr>
        <w:t>sos</w:t>
      </w:r>
      <w:proofErr w:type="spellEnd"/>
      <w:proofErr w:type="gramEnd"/>
      <w:r w:rsidRPr="36F33957">
        <w:rPr>
          <w:rFonts w:ascii="Calibri" w:eastAsia="Calibri" w:hAnsi="Calibri" w:cs="Calibri"/>
          <w:sz w:val="28"/>
          <w:szCs w:val="28"/>
        </w:rPr>
        <w:t>).</w:t>
      </w:r>
    </w:p>
    <w:p w14:paraId="288613B1" w14:textId="7D8B89B0" w:rsidR="36F33957" w:rsidRDefault="36F33957" w:rsidP="36F33957">
      <w:pPr>
        <w:ind w:left="720" w:hanging="720"/>
        <w:rPr>
          <w:rFonts w:ascii="Calibri" w:eastAsia="Calibri" w:hAnsi="Calibri" w:cs="Calibri"/>
          <w:sz w:val="28"/>
          <w:szCs w:val="28"/>
        </w:rPr>
      </w:pPr>
      <w:r w:rsidRPr="36F33957">
        <w:rPr>
          <w:rFonts w:ascii="Calibri" w:eastAsia="Calibri" w:hAnsi="Calibri" w:cs="Calibri"/>
          <w:sz w:val="28"/>
          <w:szCs w:val="28"/>
        </w:rPr>
        <w:t>•       Apples (cut in pieces for younger children, a squeeze of lemon will stop them going brown.)</w:t>
      </w:r>
    </w:p>
    <w:p w14:paraId="5EDB7A02" w14:textId="32501CFD"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Fruit salad. (</w:t>
      </w:r>
      <w:proofErr w:type="gramStart"/>
      <w:r w:rsidRPr="36F33957">
        <w:rPr>
          <w:rFonts w:ascii="Calibri" w:eastAsia="Calibri" w:hAnsi="Calibri" w:cs="Calibri"/>
          <w:sz w:val="28"/>
          <w:szCs w:val="28"/>
        </w:rPr>
        <w:t>not</w:t>
      </w:r>
      <w:proofErr w:type="gramEnd"/>
      <w:r w:rsidRPr="36F33957">
        <w:rPr>
          <w:rFonts w:ascii="Calibri" w:eastAsia="Calibri" w:hAnsi="Calibri" w:cs="Calibri"/>
          <w:sz w:val="28"/>
          <w:szCs w:val="28"/>
        </w:rPr>
        <w:t xml:space="preserve"> the bar!)</w:t>
      </w:r>
    </w:p>
    <w:p w14:paraId="1588FB28" w14:textId="7484DF5D"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Oranges (peeled for younger children.)</w:t>
      </w:r>
    </w:p>
    <w:p w14:paraId="1B219878" w14:textId="0D554773"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Kiwi (cut in half to eat with a tea spoon.)</w:t>
      </w:r>
    </w:p>
    <w:p w14:paraId="263DA3A5" w14:textId="56E17310"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Seedless grapes</w:t>
      </w:r>
    </w:p>
    <w:p w14:paraId="4007EC1E" w14:textId="5C2A6407"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       Satsumas, </w:t>
      </w:r>
      <w:proofErr w:type="spellStart"/>
      <w:r w:rsidRPr="36F33957">
        <w:rPr>
          <w:rFonts w:ascii="Calibri" w:eastAsia="Calibri" w:hAnsi="Calibri" w:cs="Calibri"/>
          <w:sz w:val="28"/>
          <w:szCs w:val="28"/>
        </w:rPr>
        <w:t>clementines</w:t>
      </w:r>
      <w:proofErr w:type="spellEnd"/>
      <w:r w:rsidRPr="36F33957">
        <w:rPr>
          <w:rFonts w:ascii="Calibri" w:eastAsia="Calibri" w:hAnsi="Calibri" w:cs="Calibri"/>
          <w:sz w:val="28"/>
          <w:szCs w:val="28"/>
        </w:rPr>
        <w:t>, tangerines.</w:t>
      </w:r>
    </w:p>
    <w:p w14:paraId="0A2C7B95" w14:textId="0346EF2C" w:rsidR="36F33957" w:rsidRDefault="36F33957" w:rsidP="36F33957">
      <w:pPr>
        <w:rPr>
          <w:rFonts w:ascii="Calibri" w:eastAsia="Calibri" w:hAnsi="Calibri" w:cs="Calibri"/>
          <w:sz w:val="28"/>
          <w:szCs w:val="28"/>
          <w:lang w:val="es"/>
        </w:rPr>
      </w:pPr>
      <w:r w:rsidRPr="36F33957">
        <w:rPr>
          <w:rFonts w:ascii="Calibri" w:eastAsia="Calibri" w:hAnsi="Calibri" w:cs="Calibri"/>
          <w:sz w:val="28"/>
          <w:szCs w:val="28"/>
          <w:lang w:val="es"/>
        </w:rPr>
        <w:t>•       Small bananas.</w:t>
      </w:r>
    </w:p>
    <w:p w14:paraId="1BC4B821" w14:textId="407689CB" w:rsidR="36F33957" w:rsidRDefault="36F33957" w:rsidP="36F33957">
      <w:pPr>
        <w:rPr>
          <w:rFonts w:ascii="Calibri" w:eastAsia="Calibri" w:hAnsi="Calibri" w:cs="Calibri"/>
          <w:sz w:val="28"/>
          <w:szCs w:val="28"/>
          <w:lang w:val="es"/>
        </w:rPr>
      </w:pPr>
      <w:r w:rsidRPr="36F33957">
        <w:rPr>
          <w:rFonts w:ascii="Calibri" w:eastAsia="Calibri" w:hAnsi="Calibri" w:cs="Calibri"/>
          <w:sz w:val="28"/>
          <w:szCs w:val="28"/>
          <w:lang w:val="es"/>
        </w:rPr>
        <w:t xml:space="preserve"> </w:t>
      </w:r>
    </w:p>
    <w:p w14:paraId="1E48686F" w14:textId="130C05FA" w:rsidR="36F33957" w:rsidRDefault="36F33957" w:rsidP="36F33957">
      <w:pPr>
        <w:rPr>
          <w:rFonts w:ascii="Calibri" w:eastAsia="Calibri" w:hAnsi="Calibri" w:cs="Calibri"/>
          <w:b/>
          <w:bCs/>
          <w:sz w:val="28"/>
          <w:szCs w:val="28"/>
          <w:lang w:val="es"/>
        </w:rPr>
      </w:pPr>
      <w:r w:rsidRPr="36F33957">
        <w:rPr>
          <w:rFonts w:ascii="Calibri" w:eastAsia="Calibri" w:hAnsi="Calibri" w:cs="Calibri"/>
          <w:sz w:val="28"/>
          <w:szCs w:val="28"/>
          <w:lang w:val="es"/>
        </w:rPr>
        <w:t xml:space="preserve">•       </w:t>
      </w:r>
      <w:proofErr w:type="spellStart"/>
      <w:r w:rsidRPr="36F33957">
        <w:rPr>
          <w:rFonts w:ascii="Calibri" w:eastAsia="Calibri" w:hAnsi="Calibri" w:cs="Calibri"/>
          <w:b/>
          <w:bCs/>
          <w:sz w:val="28"/>
          <w:szCs w:val="28"/>
          <w:lang w:val="es"/>
        </w:rPr>
        <w:t>Crunchy</w:t>
      </w:r>
      <w:proofErr w:type="spellEnd"/>
      <w:r w:rsidRPr="36F33957">
        <w:rPr>
          <w:rFonts w:ascii="Calibri" w:eastAsia="Calibri" w:hAnsi="Calibri" w:cs="Calibri"/>
          <w:b/>
          <w:bCs/>
          <w:sz w:val="28"/>
          <w:szCs w:val="28"/>
          <w:lang w:val="es"/>
        </w:rPr>
        <w:t xml:space="preserve"> Vegetables</w:t>
      </w:r>
    </w:p>
    <w:p w14:paraId="1927FD7C" w14:textId="47A94F8F" w:rsidR="36F33957" w:rsidRDefault="36F33957" w:rsidP="36F33957">
      <w:pPr>
        <w:rPr>
          <w:rFonts w:ascii="Calibri" w:eastAsia="Calibri" w:hAnsi="Calibri" w:cs="Calibri"/>
          <w:sz w:val="28"/>
          <w:szCs w:val="28"/>
        </w:rPr>
      </w:pPr>
      <w:r w:rsidRPr="36F33957">
        <w:rPr>
          <w:rFonts w:ascii="Calibri" w:eastAsia="Calibri" w:hAnsi="Calibri" w:cs="Calibri"/>
          <w:sz w:val="28"/>
          <w:szCs w:val="28"/>
          <w:lang w:val="es"/>
        </w:rPr>
        <w:t xml:space="preserve">•       </w:t>
      </w:r>
      <w:proofErr w:type="spellStart"/>
      <w:r w:rsidRPr="36F33957">
        <w:rPr>
          <w:rFonts w:ascii="Calibri" w:eastAsia="Calibri" w:hAnsi="Calibri" w:cs="Calibri"/>
          <w:sz w:val="28"/>
          <w:szCs w:val="28"/>
          <w:lang w:val="es"/>
        </w:rPr>
        <w:t>Include</w:t>
      </w:r>
      <w:proofErr w:type="spellEnd"/>
      <w:r w:rsidRPr="36F33957">
        <w:rPr>
          <w:rFonts w:ascii="Calibri" w:eastAsia="Calibri" w:hAnsi="Calibri" w:cs="Calibri"/>
          <w:sz w:val="28"/>
          <w:szCs w:val="28"/>
          <w:lang w:val="es"/>
        </w:rPr>
        <w:t xml:space="preserve"> </w:t>
      </w:r>
      <w:proofErr w:type="spellStart"/>
      <w:r w:rsidRPr="36F33957">
        <w:rPr>
          <w:rFonts w:ascii="Calibri" w:eastAsia="Calibri" w:hAnsi="Calibri" w:cs="Calibri"/>
          <w:sz w:val="28"/>
          <w:szCs w:val="28"/>
          <w:lang w:val="es"/>
        </w:rPr>
        <w:t>veg</w:t>
      </w:r>
      <w:proofErr w:type="spellEnd"/>
      <w:r w:rsidRPr="36F33957">
        <w:rPr>
          <w:rFonts w:ascii="Calibri" w:eastAsia="Calibri" w:hAnsi="Calibri" w:cs="Calibri"/>
          <w:sz w:val="28"/>
          <w:szCs w:val="28"/>
          <w:lang w:val="es"/>
        </w:rPr>
        <w:t xml:space="preserve">. </w:t>
      </w:r>
      <w:r w:rsidRPr="36F33957">
        <w:rPr>
          <w:rFonts w:ascii="Calibri" w:eastAsia="Calibri" w:hAnsi="Calibri" w:cs="Calibri"/>
          <w:sz w:val="28"/>
          <w:szCs w:val="28"/>
        </w:rPr>
        <w:t>Sticks with a dip.</w:t>
      </w:r>
    </w:p>
    <w:p w14:paraId="527B8F90" w14:textId="03F5ECDF"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Cherry tomatoes</w:t>
      </w:r>
    </w:p>
    <w:p w14:paraId="41FA93BA" w14:textId="43F9BE77"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Cucumber chunks</w:t>
      </w:r>
    </w:p>
    <w:p w14:paraId="6E970E90" w14:textId="6AFE1788"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Celery</w:t>
      </w:r>
    </w:p>
    <w:p w14:paraId="453A6982" w14:textId="55DAF33E"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 </w:t>
      </w:r>
    </w:p>
    <w:p w14:paraId="099EBF05" w14:textId="5106CCAD" w:rsidR="36F33957" w:rsidRDefault="36F33957" w:rsidP="36F33957">
      <w:pPr>
        <w:rPr>
          <w:rFonts w:ascii="Calibri" w:eastAsia="Calibri" w:hAnsi="Calibri" w:cs="Calibri"/>
          <w:b/>
          <w:bCs/>
          <w:sz w:val="28"/>
          <w:szCs w:val="28"/>
        </w:rPr>
      </w:pPr>
      <w:r w:rsidRPr="36F33957">
        <w:rPr>
          <w:rFonts w:ascii="Calibri" w:eastAsia="Calibri" w:hAnsi="Calibri" w:cs="Calibri"/>
          <w:sz w:val="28"/>
          <w:szCs w:val="28"/>
        </w:rPr>
        <w:t xml:space="preserve">•       </w:t>
      </w:r>
      <w:r w:rsidRPr="36F33957">
        <w:rPr>
          <w:rFonts w:ascii="Calibri" w:eastAsia="Calibri" w:hAnsi="Calibri" w:cs="Calibri"/>
          <w:b/>
          <w:bCs/>
          <w:sz w:val="28"/>
          <w:szCs w:val="28"/>
        </w:rPr>
        <w:t>Sandwiches (should include a meat or protein filling)</w:t>
      </w:r>
    </w:p>
    <w:p w14:paraId="4D80239C" w14:textId="15708480" w:rsidR="36F33957" w:rsidRDefault="36F33957" w:rsidP="36F33957">
      <w:pPr>
        <w:ind w:firstLine="720"/>
        <w:rPr>
          <w:rFonts w:ascii="Calibri" w:eastAsia="Calibri" w:hAnsi="Calibri" w:cs="Calibri"/>
          <w:sz w:val="28"/>
          <w:szCs w:val="28"/>
        </w:rPr>
      </w:pPr>
      <w:r w:rsidRPr="36F33957">
        <w:rPr>
          <w:rFonts w:ascii="Calibri" w:eastAsia="Calibri" w:hAnsi="Calibri" w:cs="Calibri"/>
          <w:sz w:val="28"/>
          <w:szCs w:val="28"/>
        </w:rPr>
        <w:t>Different breads add interest.</w:t>
      </w:r>
    </w:p>
    <w:p w14:paraId="38822EEA" w14:textId="6ABA1965"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Granary</w:t>
      </w:r>
    </w:p>
    <w:p w14:paraId="7DD50C35" w14:textId="4033E840"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       High </w:t>
      </w:r>
      <w:proofErr w:type="spellStart"/>
      <w:r w:rsidRPr="36F33957">
        <w:rPr>
          <w:rFonts w:ascii="Calibri" w:eastAsia="Calibri" w:hAnsi="Calibri" w:cs="Calibri"/>
          <w:sz w:val="28"/>
          <w:szCs w:val="28"/>
        </w:rPr>
        <w:t>fibre</w:t>
      </w:r>
      <w:proofErr w:type="spellEnd"/>
    </w:p>
    <w:p w14:paraId="70520627" w14:textId="27F5823A"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lastRenderedPageBreak/>
        <w:t>•       Bagels</w:t>
      </w:r>
    </w:p>
    <w:p w14:paraId="227E319C" w14:textId="1AE06521"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Fruit loaf scones</w:t>
      </w:r>
    </w:p>
    <w:p w14:paraId="2AA3AF4C" w14:textId="408A0967"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Crisp-breads/ Crackers</w:t>
      </w:r>
    </w:p>
    <w:p w14:paraId="19FA41D5" w14:textId="7C3AE990"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Pancakes</w:t>
      </w:r>
    </w:p>
    <w:p w14:paraId="39C34545" w14:textId="4497EC64"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Rice cakes</w:t>
      </w:r>
    </w:p>
    <w:p w14:paraId="5F1B65F8" w14:textId="4DFF5748"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Sliced bread, brown is better.</w:t>
      </w:r>
    </w:p>
    <w:p w14:paraId="44EB93DD" w14:textId="0AD3D655"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Wholegrain</w:t>
      </w:r>
    </w:p>
    <w:p w14:paraId="164D9F55" w14:textId="2D876006"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Pitta pockets</w:t>
      </w:r>
    </w:p>
    <w:p w14:paraId="2074340D" w14:textId="6343E23A"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Also try cutting the bread in different ways - triangles, squares, strips or even with shaped cutters.</w:t>
      </w:r>
    </w:p>
    <w:p w14:paraId="4F353893" w14:textId="770B8E36"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Try to vary sandwich fillings each day, e.g.</w:t>
      </w:r>
    </w:p>
    <w:p w14:paraId="2B95E7FF" w14:textId="26DAA88A"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xml:space="preserve"> </w:t>
      </w:r>
    </w:p>
    <w:p w14:paraId="6AE15027" w14:textId="1F709C9F"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Chicken lettuce and tomato</w:t>
      </w:r>
    </w:p>
    <w:p w14:paraId="095F988B" w14:textId="5ED328F9" w:rsidR="36F33957" w:rsidRDefault="36F33957" w:rsidP="36F33957">
      <w:pPr>
        <w:rPr>
          <w:rFonts w:ascii="Calibri" w:eastAsia="Calibri" w:hAnsi="Calibri" w:cs="Calibri"/>
          <w:sz w:val="28"/>
          <w:szCs w:val="28"/>
        </w:rPr>
      </w:pPr>
      <w:r w:rsidRPr="36F33957">
        <w:rPr>
          <w:rFonts w:ascii="Calibri" w:eastAsia="Calibri" w:hAnsi="Calibri" w:cs="Calibri"/>
          <w:sz w:val="28"/>
          <w:szCs w:val="28"/>
        </w:rPr>
        <w:t>•       Goat's cheese and grated carrot</w:t>
      </w:r>
    </w:p>
    <w:p w14:paraId="71EE512E" w14:textId="6E36BCC4" w:rsidR="36F33957" w:rsidRDefault="36F33957" w:rsidP="36F33957">
      <w:pPr>
        <w:pStyle w:val="ListParagraph"/>
        <w:numPr>
          <w:ilvl w:val="0"/>
          <w:numId w:val="1"/>
        </w:numPr>
        <w:rPr>
          <w:sz w:val="28"/>
          <w:szCs w:val="28"/>
        </w:rPr>
      </w:pPr>
      <w:r w:rsidRPr="36F33957">
        <w:rPr>
          <w:rFonts w:ascii="Calibri" w:eastAsia="Calibri" w:hAnsi="Calibri" w:cs="Calibri"/>
          <w:sz w:val="28"/>
          <w:szCs w:val="28"/>
        </w:rPr>
        <w:t>Ham and cheese</w:t>
      </w:r>
    </w:p>
    <w:p w14:paraId="69741056" w14:textId="477075D8" w:rsidR="36F33957" w:rsidRDefault="36F33957" w:rsidP="36F33957">
      <w:pPr>
        <w:pStyle w:val="ListParagraph"/>
        <w:numPr>
          <w:ilvl w:val="0"/>
          <w:numId w:val="1"/>
        </w:numPr>
        <w:rPr>
          <w:sz w:val="28"/>
          <w:szCs w:val="28"/>
        </w:rPr>
      </w:pPr>
      <w:r w:rsidRPr="36F33957">
        <w:rPr>
          <w:rFonts w:ascii="Calibri" w:eastAsia="Calibri" w:hAnsi="Calibri" w:cs="Calibri"/>
          <w:sz w:val="28"/>
          <w:szCs w:val="28"/>
        </w:rPr>
        <w:t>-Lettuce, tomato, cucumber, peppers &amp; cheese.</w:t>
      </w:r>
    </w:p>
    <w:p w14:paraId="5C614EF3" w14:textId="6213ED4D" w:rsidR="36F33957" w:rsidRDefault="36F33957" w:rsidP="36F33957">
      <w:pPr>
        <w:rPr>
          <w:rFonts w:ascii="Calibri" w:eastAsia="Calibri" w:hAnsi="Calibri" w:cs="Calibri"/>
          <w:sz w:val="28"/>
          <w:szCs w:val="28"/>
        </w:rPr>
      </w:pPr>
    </w:p>
    <w:p w14:paraId="6880E5FA" w14:textId="1D6AFDFA" w:rsidR="36F33957" w:rsidRDefault="36F33957" w:rsidP="36F33957">
      <w:pPr>
        <w:rPr>
          <w:rFonts w:ascii="Calibri" w:eastAsia="Calibri" w:hAnsi="Calibri" w:cs="Calibri"/>
          <w:sz w:val="44"/>
          <w:szCs w:val="44"/>
        </w:rPr>
      </w:pPr>
    </w:p>
    <w:p w14:paraId="23C4B1D4" w14:textId="7C9779B0" w:rsidR="36F33957" w:rsidRDefault="36F33957" w:rsidP="36F33957">
      <w:pPr>
        <w:ind w:left="720" w:hanging="720"/>
        <w:jc w:val="center"/>
        <w:rPr>
          <w:rFonts w:ascii="Calibri" w:eastAsia="Calibri" w:hAnsi="Calibri" w:cs="Calibri"/>
          <w:b/>
          <w:bCs/>
          <w:sz w:val="32"/>
          <w:szCs w:val="32"/>
          <w:u w:val="single"/>
        </w:rPr>
      </w:pPr>
      <w:r w:rsidRPr="36F33957">
        <w:rPr>
          <w:rFonts w:ascii="Calibri" w:eastAsia="Calibri" w:hAnsi="Calibri" w:cs="Calibri"/>
          <w:sz w:val="44"/>
          <w:szCs w:val="44"/>
        </w:rPr>
        <w:t xml:space="preserve"> </w:t>
      </w:r>
      <w:r w:rsidRPr="36F33957">
        <w:rPr>
          <w:rFonts w:ascii="Calibri" w:eastAsia="Calibri" w:hAnsi="Calibri" w:cs="Calibri"/>
          <w:b/>
          <w:bCs/>
          <w:sz w:val="32"/>
          <w:szCs w:val="32"/>
          <w:u w:val="single"/>
        </w:rPr>
        <w:t>Peanut /nut foods and eggs are</w:t>
      </w:r>
      <w:r w:rsidR="00B47D71">
        <w:rPr>
          <w:rFonts w:ascii="Calibri" w:eastAsia="Calibri" w:hAnsi="Calibri" w:cs="Calibri"/>
          <w:b/>
          <w:bCs/>
          <w:sz w:val="32"/>
          <w:szCs w:val="32"/>
          <w:u w:val="single"/>
        </w:rPr>
        <w:t xml:space="preserve"> prohibited due to the fact that </w:t>
      </w:r>
      <w:bookmarkStart w:id="0" w:name="_GoBack"/>
      <w:bookmarkEnd w:id="0"/>
      <w:r w:rsidRPr="36F33957">
        <w:rPr>
          <w:rFonts w:ascii="Calibri" w:eastAsia="Calibri" w:hAnsi="Calibri" w:cs="Calibri"/>
          <w:b/>
          <w:bCs/>
          <w:sz w:val="32"/>
          <w:szCs w:val="32"/>
          <w:u w:val="single"/>
        </w:rPr>
        <w:t>some students have serious allergies.</w:t>
      </w:r>
    </w:p>
    <w:p w14:paraId="069D7A4E" w14:textId="19CACBD9" w:rsidR="36F33957" w:rsidRDefault="36F33957" w:rsidP="36F33957">
      <w:pPr>
        <w:ind w:left="720" w:hanging="720"/>
        <w:rPr>
          <w:rFonts w:ascii="Calibri" w:eastAsia="Calibri" w:hAnsi="Calibri" w:cs="Calibri"/>
          <w:sz w:val="28"/>
          <w:szCs w:val="28"/>
        </w:rPr>
      </w:pPr>
    </w:p>
    <w:p w14:paraId="72C1360E" w14:textId="20777998" w:rsidR="36F33957" w:rsidRDefault="36F33957" w:rsidP="36F33957">
      <w:pPr>
        <w:rPr>
          <w:rFonts w:ascii="Calibri" w:eastAsia="Calibri" w:hAnsi="Calibri" w:cs="Calibri"/>
          <w:sz w:val="28"/>
          <w:szCs w:val="28"/>
        </w:rPr>
      </w:pPr>
    </w:p>
    <w:p w14:paraId="6081C83E" w14:textId="0AEABD72" w:rsidR="763CEAE8" w:rsidRDefault="763CEAE8" w:rsidP="29314908">
      <w:pPr>
        <w:rPr>
          <w:rFonts w:ascii="Calibri" w:eastAsia="Calibri" w:hAnsi="Calibri" w:cs="Calibri"/>
        </w:rPr>
      </w:pPr>
    </w:p>
    <w:sectPr w:rsidR="763CE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752"/>
    <w:multiLevelType w:val="hybridMultilevel"/>
    <w:tmpl w:val="08E0DAE0"/>
    <w:lvl w:ilvl="0" w:tplc="65364E24">
      <w:start w:val="1"/>
      <w:numFmt w:val="bullet"/>
      <w:lvlText w:val=""/>
      <w:lvlJc w:val="left"/>
      <w:pPr>
        <w:ind w:left="720" w:hanging="360"/>
      </w:pPr>
      <w:rPr>
        <w:rFonts w:ascii="Symbol" w:hAnsi="Symbol" w:hint="default"/>
      </w:rPr>
    </w:lvl>
    <w:lvl w:ilvl="1" w:tplc="28DCD416">
      <w:start w:val="1"/>
      <w:numFmt w:val="bullet"/>
      <w:lvlText w:val="o"/>
      <w:lvlJc w:val="left"/>
      <w:pPr>
        <w:ind w:left="1440" w:hanging="360"/>
      </w:pPr>
      <w:rPr>
        <w:rFonts w:ascii="Courier New" w:hAnsi="Courier New" w:hint="default"/>
      </w:rPr>
    </w:lvl>
    <w:lvl w:ilvl="2" w:tplc="CA969466">
      <w:start w:val="1"/>
      <w:numFmt w:val="bullet"/>
      <w:lvlText w:val=""/>
      <w:lvlJc w:val="left"/>
      <w:pPr>
        <w:ind w:left="2160" w:hanging="360"/>
      </w:pPr>
      <w:rPr>
        <w:rFonts w:ascii="Wingdings" w:hAnsi="Wingdings" w:hint="default"/>
      </w:rPr>
    </w:lvl>
    <w:lvl w:ilvl="3" w:tplc="7DFCA5F2">
      <w:start w:val="1"/>
      <w:numFmt w:val="bullet"/>
      <w:lvlText w:val=""/>
      <w:lvlJc w:val="left"/>
      <w:pPr>
        <w:ind w:left="2880" w:hanging="360"/>
      </w:pPr>
      <w:rPr>
        <w:rFonts w:ascii="Symbol" w:hAnsi="Symbol" w:hint="default"/>
      </w:rPr>
    </w:lvl>
    <w:lvl w:ilvl="4" w:tplc="B622B548">
      <w:start w:val="1"/>
      <w:numFmt w:val="bullet"/>
      <w:lvlText w:val="o"/>
      <w:lvlJc w:val="left"/>
      <w:pPr>
        <w:ind w:left="3600" w:hanging="360"/>
      </w:pPr>
      <w:rPr>
        <w:rFonts w:ascii="Courier New" w:hAnsi="Courier New" w:hint="default"/>
      </w:rPr>
    </w:lvl>
    <w:lvl w:ilvl="5" w:tplc="06A68394">
      <w:start w:val="1"/>
      <w:numFmt w:val="bullet"/>
      <w:lvlText w:val=""/>
      <w:lvlJc w:val="left"/>
      <w:pPr>
        <w:ind w:left="4320" w:hanging="360"/>
      </w:pPr>
      <w:rPr>
        <w:rFonts w:ascii="Wingdings" w:hAnsi="Wingdings" w:hint="default"/>
      </w:rPr>
    </w:lvl>
    <w:lvl w:ilvl="6" w:tplc="499A0440">
      <w:start w:val="1"/>
      <w:numFmt w:val="bullet"/>
      <w:lvlText w:val=""/>
      <w:lvlJc w:val="left"/>
      <w:pPr>
        <w:ind w:left="5040" w:hanging="360"/>
      </w:pPr>
      <w:rPr>
        <w:rFonts w:ascii="Symbol" w:hAnsi="Symbol" w:hint="default"/>
      </w:rPr>
    </w:lvl>
    <w:lvl w:ilvl="7" w:tplc="7EBA1B46">
      <w:start w:val="1"/>
      <w:numFmt w:val="bullet"/>
      <w:lvlText w:val="o"/>
      <w:lvlJc w:val="left"/>
      <w:pPr>
        <w:ind w:left="5760" w:hanging="360"/>
      </w:pPr>
      <w:rPr>
        <w:rFonts w:ascii="Courier New" w:hAnsi="Courier New" w:hint="default"/>
      </w:rPr>
    </w:lvl>
    <w:lvl w:ilvl="8" w:tplc="A9E06ED0">
      <w:start w:val="1"/>
      <w:numFmt w:val="bullet"/>
      <w:lvlText w:val=""/>
      <w:lvlJc w:val="left"/>
      <w:pPr>
        <w:ind w:left="6480" w:hanging="360"/>
      </w:pPr>
      <w:rPr>
        <w:rFonts w:ascii="Wingdings" w:hAnsi="Wingdings" w:hint="default"/>
      </w:rPr>
    </w:lvl>
  </w:abstractNum>
  <w:abstractNum w:abstractNumId="1" w15:restartNumberingAfterBreak="0">
    <w:nsid w:val="07C950D3"/>
    <w:multiLevelType w:val="hybridMultilevel"/>
    <w:tmpl w:val="EA380714"/>
    <w:lvl w:ilvl="0" w:tplc="FFF85574">
      <w:start w:val="1"/>
      <w:numFmt w:val="bullet"/>
      <w:lvlText w:val=""/>
      <w:lvlJc w:val="left"/>
      <w:pPr>
        <w:ind w:left="720" w:hanging="360"/>
      </w:pPr>
      <w:rPr>
        <w:rFonts w:ascii="Symbol" w:hAnsi="Symbol" w:hint="default"/>
      </w:rPr>
    </w:lvl>
    <w:lvl w:ilvl="1" w:tplc="C0EEF68E">
      <w:start w:val="1"/>
      <w:numFmt w:val="bullet"/>
      <w:lvlText w:val="o"/>
      <w:lvlJc w:val="left"/>
      <w:pPr>
        <w:ind w:left="1440" w:hanging="360"/>
      </w:pPr>
      <w:rPr>
        <w:rFonts w:ascii="Courier New" w:hAnsi="Courier New" w:hint="default"/>
      </w:rPr>
    </w:lvl>
    <w:lvl w:ilvl="2" w:tplc="70EC8510">
      <w:start w:val="1"/>
      <w:numFmt w:val="bullet"/>
      <w:lvlText w:val=""/>
      <w:lvlJc w:val="left"/>
      <w:pPr>
        <w:ind w:left="2160" w:hanging="360"/>
      </w:pPr>
      <w:rPr>
        <w:rFonts w:ascii="Wingdings" w:hAnsi="Wingdings" w:hint="default"/>
      </w:rPr>
    </w:lvl>
    <w:lvl w:ilvl="3" w:tplc="3482DBB4">
      <w:start w:val="1"/>
      <w:numFmt w:val="bullet"/>
      <w:lvlText w:val=""/>
      <w:lvlJc w:val="left"/>
      <w:pPr>
        <w:ind w:left="2880" w:hanging="360"/>
      </w:pPr>
      <w:rPr>
        <w:rFonts w:ascii="Symbol" w:hAnsi="Symbol" w:hint="default"/>
      </w:rPr>
    </w:lvl>
    <w:lvl w:ilvl="4" w:tplc="0248D2F6">
      <w:start w:val="1"/>
      <w:numFmt w:val="bullet"/>
      <w:lvlText w:val="o"/>
      <w:lvlJc w:val="left"/>
      <w:pPr>
        <w:ind w:left="3600" w:hanging="360"/>
      </w:pPr>
      <w:rPr>
        <w:rFonts w:ascii="Courier New" w:hAnsi="Courier New" w:hint="default"/>
      </w:rPr>
    </w:lvl>
    <w:lvl w:ilvl="5" w:tplc="BB288FA6">
      <w:start w:val="1"/>
      <w:numFmt w:val="bullet"/>
      <w:lvlText w:val=""/>
      <w:lvlJc w:val="left"/>
      <w:pPr>
        <w:ind w:left="4320" w:hanging="360"/>
      </w:pPr>
      <w:rPr>
        <w:rFonts w:ascii="Wingdings" w:hAnsi="Wingdings" w:hint="default"/>
      </w:rPr>
    </w:lvl>
    <w:lvl w:ilvl="6" w:tplc="66C2A554">
      <w:start w:val="1"/>
      <w:numFmt w:val="bullet"/>
      <w:lvlText w:val=""/>
      <w:lvlJc w:val="left"/>
      <w:pPr>
        <w:ind w:left="5040" w:hanging="360"/>
      </w:pPr>
      <w:rPr>
        <w:rFonts w:ascii="Symbol" w:hAnsi="Symbol" w:hint="default"/>
      </w:rPr>
    </w:lvl>
    <w:lvl w:ilvl="7" w:tplc="17A0AC3C">
      <w:start w:val="1"/>
      <w:numFmt w:val="bullet"/>
      <w:lvlText w:val="o"/>
      <w:lvlJc w:val="left"/>
      <w:pPr>
        <w:ind w:left="5760" w:hanging="360"/>
      </w:pPr>
      <w:rPr>
        <w:rFonts w:ascii="Courier New" w:hAnsi="Courier New" w:hint="default"/>
      </w:rPr>
    </w:lvl>
    <w:lvl w:ilvl="8" w:tplc="E3EC901C">
      <w:start w:val="1"/>
      <w:numFmt w:val="bullet"/>
      <w:lvlText w:val=""/>
      <w:lvlJc w:val="left"/>
      <w:pPr>
        <w:ind w:left="6480" w:hanging="360"/>
      </w:pPr>
      <w:rPr>
        <w:rFonts w:ascii="Wingdings" w:hAnsi="Wingdings" w:hint="default"/>
      </w:rPr>
    </w:lvl>
  </w:abstractNum>
  <w:abstractNum w:abstractNumId="2" w15:restartNumberingAfterBreak="0">
    <w:nsid w:val="32B4698F"/>
    <w:multiLevelType w:val="hybridMultilevel"/>
    <w:tmpl w:val="AA02970A"/>
    <w:lvl w:ilvl="0" w:tplc="E3364022">
      <w:start w:val="1"/>
      <w:numFmt w:val="bullet"/>
      <w:lvlText w:val=""/>
      <w:lvlJc w:val="left"/>
      <w:pPr>
        <w:ind w:left="720" w:hanging="360"/>
      </w:pPr>
      <w:rPr>
        <w:rFonts w:ascii="Symbol" w:hAnsi="Symbol" w:hint="default"/>
      </w:rPr>
    </w:lvl>
    <w:lvl w:ilvl="1" w:tplc="BEB493D2">
      <w:start w:val="1"/>
      <w:numFmt w:val="bullet"/>
      <w:lvlText w:val="o"/>
      <w:lvlJc w:val="left"/>
      <w:pPr>
        <w:ind w:left="1440" w:hanging="360"/>
      </w:pPr>
      <w:rPr>
        <w:rFonts w:ascii="Courier New" w:hAnsi="Courier New" w:hint="default"/>
      </w:rPr>
    </w:lvl>
    <w:lvl w:ilvl="2" w:tplc="87FC3D9C">
      <w:start w:val="1"/>
      <w:numFmt w:val="bullet"/>
      <w:lvlText w:val=""/>
      <w:lvlJc w:val="left"/>
      <w:pPr>
        <w:ind w:left="2160" w:hanging="360"/>
      </w:pPr>
      <w:rPr>
        <w:rFonts w:ascii="Wingdings" w:hAnsi="Wingdings" w:hint="default"/>
      </w:rPr>
    </w:lvl>
    <w:lvl w:ilvl="3" w:tplc="0748D018">
      <w:start w:val="1"/>
      <w:numFmt w:val="bullet"/>
      <w:lvlText w:val=""/>
      <w:lvlJc w:val="left"/>
      <w:pPr>
        <w:ind w:left="2880" w:hanging="360"/>
      </w:pPr>
      <w:rPr>
        <w:rFonts w:ascii="Symbol" w:hAnsi="Symbol" w:hint="default"/>
      </w:rPr>
    </w:lvl>
    <w:lvl w:ilvl="4" w:tplc="C0F2AFD2">
      <w:start w:val="1"/>
      <w:numFmt w:val="bullet"/>
      <w:lvlText w:val="o"/>
      <w:lvlJc w:val="left"/>
      <w:pPr>
        <w:ind w:left="3600" w:hanging="360"/>
      </w:pPr>
      <w:rPr>
        <w:rFonts w:ascii="Courier New" w:hAnsi="Courier New" w:hint="default"/>
      </w:rPr>
    </w:lvl>
    <w:lvl w:ilvl="5" w:tplc="B1826C34">
      <w:start w:val="1"/>
      <w:numFmt w:val="bullet"/>
      <w:lvlText w:val=""/>
      <w:lvlJc w:val="left"/>
      <w:pPr>
        <w:ind w:left="4320" w:hanging="360"/>
      </w:pPr>
      <w:rPr>
        <w:rFonts w:ascii="Wingdings" w:hAnsi="Wingdings" w:hint="default"/>
      </w:rPr>
    </w:lvl>
    <w:lvl w:ilvl="6" w:tplc="93DCC5C6">
      <w:start w:val="1"/>
      <w:numFmt w:val="bullet"/>
      <w:lvlText w:val=""/>
      <w:lvlJc w:val="left"/>
      <w:pPr>
        <w:ind w:left="5040" w:hanging="360"/>
      </w:pPr>
      <w:rPr>
        <w:rFonts w:ascii="Symbol" w:hAnsi="Symbol" w:hint="default"/>
      </w:rPr>
    </w:lvl>
    <w:lvl w:ilvl="7" w:tplc="F376A99E">
      <w:start w:val="1"/>
      <w:numFmt w:val="bullet"/>
      <w:lvlText w:val="o"/>
      <w:lvlJc w:val="left"/>
      <w:pPr>
        <w:ind w:left="5760" w:hanging="360"/>
      </w:pPr>
      <w:rPr>
        <w:rFonts w:ascii="Courier New" w:hAnsi="Courier New" w:hint="default"/>
      </w:rPr>
    </w:lvl>
    <w:lvl w:ilvl="8" w:tplc="B3D8DFE0">
      <w:start w:val="1"/>
      <w:numFmt w:val="bullet"/>
      <w:lvlText w:val=""/>
      <w:lvlJc w:val="left"/>
      <w:pPr>
        <w:ind w:left="6480" w:hanging="360"/>
      </w:pPr>
      <w:rPr>
        <w:rFonts w:ascii="Wingdings" w:hAnsi="Wingdings" w:hint="default"/>
      </w:rPr>
    </w:lvl>
  </w:abstractNum>
  <w:abstractNum w:abstractNumId="3" w15:restartNumberingAfterBreak="0">
    <w:nsid w:val="36E937E5"/>
    <w:multiLevelType w:val="hybridMultilevel"/>
    <w:tmpl w:val="39A02E8E"/>
    <w:lvl w:ilvl="0" w:tplc="669603B2">
      <w:start w:val="1"/>
      <w:numFmt w:val="bullet"/>
      <w:lvlText w:val=""/>
      <w:lvlJc w:val="left"/>
      <w:pPr>
        <w:ind w:left="720" w:hanging="360"/>
      </w:pPr>
      <w:rPr>
        <w:rFonts w:ascii="Symbol" w:hAnsi="Symbol" w:hint="default"/>
      </w:rPr>
    </w:lvl>
    <w:lvl w:ilvl="1" w:tplc="428EBE66">
      <w:start w:val="1"/>
      <w:numFmt w:val="bullet"/>
      <w:lvlText w:val="o"/>
      <w:lvlJc w:val="left"/>
      <w:pPr>
        <w:ind w:left="1440" w:hanging="360"/>
      </w:pPr>
      <w:rPr>
        <w:rFonts w:ascii="Courier New" w:hAnsi="Courier New" w:hint="default"/>
      </w:rPr>
    </w:lvl>
    <w:lvl w:ilvl="2" w:tplc="F260ED62">
      <w:start w:val="1"/>
      <w:numFmt w:val="bullet"/>
      <w:lvlText w:val=""/>
      <w:lvlJc w:val="left"/>
      <w:pPr>
        <w:ind w:left="2160" w:hanging="360"/>
      </w:pPr>
      <w:rPr>
        <w:rFonts w:ascii="Wingdings" w:hAnsi="Wingdings" w:hint="default"/>
      </w:rPr>
    </w:lvl>
    <w:lvl w:ilvl="3" w:tplc="7F8ED330">
      <w:start w:val="1"/>
      <w:numFmt w:val="bullet"/>
      <w:lvlText w:val=""/>
      <w:lvlJc w:val="left"/>
      <w:pPr>
        <w:ind w:left="2880" w:hanging="360"/>
      </w:pPr>
      <w:rPr>
        <w:rFonts w:ascii="Symbol" w:hAnsi="Symbol" w:hint="default"/>
      </w:rPr>
    </w:lvl>
    <w:lvl w:ilvl="4" w:tplc="65B66BFA">
      <w:start w:val="1"/>
      <w:numFmt w:val="bullet"/>
      <w:lvlText w:val="o"/>
      <w:lvlJc w:val="left"/>
      <w:pPr>
        <w:ind w:left="3600" w:hanging="360"/>
      </w:pPr>
      <w:rPr>
        <w:rFonts w:ascii="Courier New" w:hAnsi="Courier New" w:hint="default"/>
      </w:rPr>
    </w:lvl>
    <w:lvl w:ilvl="5" w:tplc="E5B280EC">
      <w:start w:val="1"/>
      <w:numFmt w:val="bullet"/>
      <w:lvlText w:val=""/>
      <w:lvlJc w:val="left"/>
      <w:pPr>
        <w:ind w:left="4320" w:hanging="360"/>
      </w:pPr>
      <w:rPr>
        <w:rFonts w:ascii="Wingdings" w:hAnsi="Wingdings" w:hint="default"/>
      </w:rPr>
    </w:lvl>
    <w:lvl w:ilvl="6" w:tplc="69C4E64C">
      <w:start w:val="1"/>
      <w:numFmt w:val="bullet"/>
      <w:lvlText w:val=""/>
      <w:lvlJc w:val="left"/>
      <w:pPr>
        <w:ind w:left="5040" w:hanging="360"/>
      </w:pPr>
      <w:rPr>
        <w:rFonts w:ascii="Symbol" w:hAnsi="Symbol" w:hint="default"/>
      </w:rPr>
    </w:lvl>
    <w:lvl w:ilvl="7" w:tplc="932A2134">
      <w:start w:val="1"/>
      <w:numFmt w:val="bullet"/>
      <w:lvlText w:val="o"/>
      <w:lvlJc w:val="left"/>
      <w:pPr>
        <w:ind w:left="5760" w:hanging="360"/>
      </w:pPr>
      <w:rPr>
        <w:rFonts w:ascii="Courier New" w:hAnsi="Courier New" w:hint="default"/>
      </w:rPr>
    </w:lvl>
    <w:lvl w:ilvl="8" w:tplc="37225B84">
      <w:start w:val="1"/>
      <w:numFmt w:val="bullet"/>
      <w:lvlText w:val=""/>
      <w:lvlJc w:val="left"/>
      <w:pPr>
        <w:ind w:left="6480" w:hanging="360"/>
      </w:pPr>
      <w:rPr>
        <w:rFonts w:ascii="Wingdings" w:hAnsi="Wingdings" w:hint="default"/>
      </w:rPr>
    </w:lvl>
  </w:abstractNum>
  <w:abstractNum w:abstractNumId="4" w15:restartNumberingAfterBreak="0">
    <w:nsid w:val="518074DE"/>
    <w:multiLevelType w:val="hybridMultilevel"/>
    <w:tmpl w:val="826ABF54"/>
    <w:lvl w:ilvl="0" w:tplc="8778714C">
      <w:start w:val="1"/>
      <w:numFmt w:val="bullet"/>
      <w:lvlText w:val=""/>
      <w:lvlJc w:val="left"/>
      <w:pPr>
        <w:ind w:left="720" w:hanging="360"/>
      </w:pPr>
      <w:rPr>
        <w:rFonts w:ascii="Symbol" w:hAnsi="Symbol" w:hint="default"/>
      </w:rPr>
    </w:lvl>
    <w:lvl w:ilvl="1" w:tplc="05A008FE">
      <w:start w:val="1"/>
      <w:numFmt w:val="bullet"/>
      <w:lvlText w:val="o"/>
      <w:lvlJc w:val="left"/>
      <w:pPr>
        <w:ind w:left="1440" w:hanging="360"/>
      </w:pPr>
      <w:rPr>
        <w:rFonts w:ascii="Courier New" w:hAnsi="Courier New" w:hint="default"/>
      </w:rPr>
    </w:lvl>
    <w:lvl w:ilvl="2" w:tplc="63C4EDEA">
      <w:start w:val="1"/>
      <w:numFmt w:val="bullet"/>
      <w:lvlText w:val=""/>
      <w:lvlJc w:val="left"/>
      <w:pPr>
        <w:ind w:left="2160" w:hanging="360"/>
      </w:pPr>
      <w:rPr>
        <w:rFonts w:ascii="Wingdings" w:hAnsi="Wingdings" w:hint="default"/>
      </w:rPr>
    </w:lvl>
    <w:lvl w:ilvl="3" w:tplc="BA9EE91A">
      <w:start w:val="1"/>
      <w:numFmt w:val="bullet"/>
      <w:lvlText w:val=""/>
      <w:lvlJc w:val="left"/>
      <w:pPr>
        <w:ind w:left="2880" w:hanging="360"/>
      </w:pPr>
      <w:rPr>
        <w:rFonts w:ascii="Symbol" w:hAnsi="Symbol" w:hint="default"/>
      </w:rPr>
    </w:lvl>
    <w:lvl w:ilvl="4" w:tplc="23D404B8">
      <w:start w:val="1"/>
      <w:numFmt w:val="bullet"/>
      <w:lvlText w:val="o"/>
      <w:lvlJc w:val="left"/>
      <w:pPr>
        <w:ind w:left="3600" w:hanging="360"/>
      </w:pPr>
      <w:rPr>
        <w:rFonts w:ascii="Courier New" w:hAnsi="Courier New" w:hint="default"/>
      </w:rPr>
    </w:lvl>
    <w:lvl w:ilvl="5" w:tplc="7134337E">
      <w:start w:val="1"/>
      <w:numFmt w:val="bullet"/>
      <w:lvlText w:val=""/>
      <w:lvlJc w:val="left"/>
      <w:pPr>
        <w:ind w:left="4320" w:hanging="360"/>
      </w:pPr>
      <w:rPr>
        <w:rFonts w:ascii="Wingdings" w:hAnsi="Wingdings" w:hint="default"/>
      </w:rPr>
    </w:lvl>
    <w:lvl w:ilvl="6" w:tplc="AF1A130E">
      <w:start w:val="1"/>
      <w:numFmt w:val="bullet"/>
      <w:lvlText w:val=""/>
      <w:lvlJc w:val="left"/>
      <w:pPr>
        <w:ind w:left="5040" w:hanging="360"/>
      </w:pPr>
      <w:rPr>
        <w:rFonts w:ascii="Symbol" w:hAnsi="Symbol" w:hint="default"/>
      </w:rPr>
    </w:lvl>
    <w:lvl w:ilvl="7" w:tplc="5972C804">
      <w:start w:val="1"/>
      <w:numFmt w:val="bullet"/>
      <w:lvlText w:val="o"/>
      <w:lvlJc w:val="left"/>
      <w:pPr>
        <w:ind w:left="5760" w:hanging="360"/>
      </w:pPr>
      <w:rPr>
        <w:rFonts w:ascii="Courier New" w:hAnsi="Courier New" w:hint="default"/>
      </w:rPr>
    </w:lvl>
    <w:lvl w:ilvl="8" w:tplc="C8AACD4C">
      <w:start w:val="1"/>
      <w:numFmt w:val="bullet"/>
      <w:lvlText w:val=""/>
      <w:lvlJc w:val="left"/>
      <w:pPr>
        <w:ind w:left="6480" w:hanging="360"/>
      </w:pPr>
      <w:rPr>
        <w:rFonts w:ascii="Wingdings" w:hAnsi="Wingdings" w:hint="default"/>
      </w:rPr>
    </w:lvl>
  </w:abstractNum>
  <w:abstractNum w:abstractNumId="5" w15:restartNumberingAfterBreak="0">
    <w:nsid w:val="574B2C1D"/>
    <w:multiLevelType w:val="hybridMultilevel"/>
    <w:tmpl w:val="06203A0E"/>
    <w:lvl w:ilvl="0" w:tplc="BCB05814">
      <w:start w:val="1"/>
      <w:numFmt w:val="bullet"/>
      <w:lvlText w:val=""/>
      <w:lvlJc w:val="left"/>
      <w:pPr>
        <w:ind w:left="720" w:hanging="360"/>
      </w:pPr>
      <w:rPr>
        <w:rFonts w:ascii="Symbol" w:hAnsi="Symbol" w:hint="default"/>
      </w:rPr>
    </w:lvl>
    <w:lvl w:ilvl="1" w:tplc="58BA4350">
      <w:start w:val="1"/>
      <w:numFmt w:val="bullet"/>
      <w:lvlText w:val="o"/>
      <w:lvlJc w:val="left"/>
      <w:pPr>
        <w:ind w:left="1440" w:hanging="360"/>
      </w:pPr>
      <w:rPr>
        <w:rFonts w:ascii="Courier New" w:hAnsi="Courier New" w:hint="default"/>
      </w:rPr>
    </w:lvl>
    <w:lvl w:ilvl="2" w:tplc="A77A813A">
      <w:start w:val="1"/>
      <w:numFmt w:val="bullet"/>
      <w:lvlText w:val=""/>
      <w:lvlJc w:val="left"/>
      <w:pPr>
        <w:ind w:left="2160" w:hanging="360"/>
      </w:pPr>
      <w:rPr>
        <w:rFonts w:ascii="Wingdings" w:hAnsi="Wingdings" w:hint="default"/>
      </w:rPr>
    </w:lvl>
    <w:lvl w:ilvl="3" w:tplc="FA1CB22E">
      <w:start w:val="1"/>
      <w:numFmt w:val="bullet"/>
      <w:lvlText w:val=""/>
      <w:lvlJc w:val="left"/>
      <w:pPr>
        <w:ind w:left="2880" w:hanging="360"/>
      </w:pPr>
      <w:rPr>
        <w:rFonts w:ascii="Symbol" w:hAnsi="Symbol" w:hint="default"/>
      </w:rPr>
    </w:lvl>
    <w:lvl w:ilvl="4" w:tplc="2FBCC29A">
      <w:start w:val="1"/>
      <w:numFmt w:val="bullet"/>
      <w:lvlText w:val="o"/>
      <w:lvlJc w:val="left"/>
      <w:pPr>
        <w:ind w:left="3600" w:hanging="360"/>
      </w:pPr>
      <w:rPr>
        <w:rFonts w:ascii="Courier New" w:hAnsi="Courier New" w:hint="default"/>
      </w:rPr>
    </w:lvl>
    <w:lvl w:ilvl="5" w:tplc="2FC4F73C">
      <w:start w:val="1"/>
      <w:numFmt w:val="bullet"/>
      <w:lvlText w:val=""/>
      <w:lvlJc w:val="left"/>
      <w:pPr>
        <w:ind w:left="4320" w:hanging="360"/>
      </w:pPr>
      <w:rPr>
        <w:rFonts w:ascii="Wingdings" w:hAnsi="Wingdings" w:hint="default"/>
      </w:rPr>
    </w:lvl>
    <w:lvl w:ilvl="6" w:tplc="40823802">
      <w:start w:val="1"/>
      <w:numFmt w:val="bullet"/>
      <w:lvlText w:val=""/>
      <w:lvlJc w:val="left"/>
      <w:pPr>
        <w:ind w:left="5040" w:hanging="360"/>
      </w:pPr>
      <w:rPr>
        <w:rFonts w:ascii="Symbol" w:hAnsi="Symbol" w:hint="default"/>
      </w:rPr>
    </w:lvl>
    <w:lvl w:ilvl="7" w:tplc="F000DD88">
      <w:start w:val="1"/>
      <w:numFmt w:val="bullet"/>
      <w:lvlText w:val="o"/>
      <w:lvlJc w:val="left"/>
      <w:pPr>
        <w:ind w:left="5760" w:hanging="360"/>
      </w:pPr>
      <w:rPr>
        <w:rFonts w:ascii="Courier New" w:hAnsi="Courier New" w:hint="default"/>
      </w:rPr>
    </w:lvl>
    <w:lvl w:ilvl="8" w:tplc="5B8C7DB4">
      <w:start w:val="1"/>
      <w:numFmt w:val="bullet"/>
      <w:lvlText w:val=""/>
      <w:lvlJc w:val="left"/>
      <w:pPr>
        <w:ind w:left="6480" w:hanging="360"/>
      </w:pPr>
      <w:rPr>
        <w:rFonts w:ascii="Wingdings" w:hAnsi="Wingdings" w:hint="default"/>
      </w:rPr>
    </w:lvl>
  </w:abstractNum>
  <w:abstractNum w:abstractNumId="6" w15:restartNumberingAfterBreak="0">
    <w:nsid w:val="7AD93BD9"/>
    <w:multiLevelType w:val="hybridMultilevel"/>
    <w:tmpl w:val="660C7190"/>
    <w:lvl w:ilvl="0" w:tplc="25A6B410">
      <w:start w:val="1"/>
      <w:numFmt w:val="bullet"/>
      <w:lvlText w:val=""/>
      <w:lvlJc w:val="left"/>
      <w:pPr>
        <w:ind w:left="720" w:hanging="360"/>
      </w:pPr>
      <w:rPr>
        <w:rFonts w:ascii="Symbol" w:hAnsi="Symbol" w:hint="default"/>
      </w:rPr>
    </w:lvl>
    <w:lvl w:ilvl="1" w:tplc="38C65A36">
      <w:start w:val="1"/>
      <w:numFmt w:val="bullet"/>
      <w:lvlText w:val="o"/>
      <w:lvlJc w:val="left"/>
      <w:pPr>
        <w:ind w:left="1440" w:hanging="360"/>
      </w:pPr>
      <w:rPr>
        <w:rFonts w:ascii="Courier New" w:hAnsi="Courier New" w:hint="default"/>
      </w:rPr>
    </w:lvl>
    <w:lvl w:ilvl="2" w:tplc="53B83AA0">
      <w:start w:val="1"/>
      <w:numFmt w:val="bullet"/>
      <w:lvlText w:val=""/>
      <w:lvlJc w:val="left"/>
      <w:pPr>
        <w:ind w:left="2160" w:hanging="360"/>
      </w:pPr>
      <w:rPr>
        <w:rFonts w:ascii="Wingdings" w:hAnsi="Wingdings" w:hint="default"/>
      </w:rPr>
    </w:lvl>
    <w:lvl w:ilvl="3" w:tplc="7E283BE0">
      <w:start w:val="1"/>
      <w:numFmt w:val="bullet"/>
      <w:lvlText w:val=""/>
      <w:lvlJc w:val="left"/>
      <w:pPr>
        <w:ind w:left="2880" w:hanging="360"/>
      </w:pPr>
      <w:rPr>
        <w:rFonts w:ascii="Symbol" w:hAnsi="Symbol" w:hint="default"/>
      </w:rPr>
    </w:lvl>
    <w:lvl w:ilvl="4" w:tplc="5F861C9C">
      <w:start w:val="1"/>
      <w:numFmt w:val="bullet"/>
      <w:lvlText w:val="o"/>
      <w:lvlJc w:val="left"/>
      <w:pPr>
        <w:ind w:left="3600" w:hanging="360"/>
      </w:pPr>
      <w:rPr>
        <w:rFonts w:ascii="Courier New" w:hAnsi="Courier New" w:hint="default"/>
      </w:rPr>
    </w:lvl>
    <w:lvl w:ilvl="5" w:tplc="F93E8CBC">
      <w:start w:val="1"/>
      <w:numFmt w:val="bullet"/>
      <w:lvlText w:val=""/>
      <w:lvlJc w:val="left"/>
      <w:pPr>
        <w:ind w:left="4320" w:hanging="360"/>
      </w:pPr>
      <w:rPr>
        <w:rFonts w:ascii="Wingdings" w:hAnsi="Wingdings" w:hint="default"/>
      </w:rPr>
    </w:lvl>
    <w:lvl w:ilvl="6" w:tplc="6A721DC6">
      <w:start w:val="1"/>
      <w:numFmt w:val="bullet"/>
      <w:lvlText w:val=""/>
      <w:lvlJc w:val="left"/>
      <w:pPr>
        <w:ind w:left="5040" w:hanging="360"/>
      </w:pPr>
      <w:rPr>
        <w:rFonts w:ascii="Symbol" w:hAnsi="Symbol" w:hint="default"/>
      </w:rPr>
    </w:lvl>
    <w:lvl w:ilvl="7" w:tplc="7636923E">
      <w:start w:val="1"/>
      <w:numFmt w:val="bullet"/>
      <w:lvlText w:val="o"/>
      <w:lvlJc w:val="left"/>
      <w:pPr>
        <w:ind w:left="5760" w:hanging="360"/>
      </w:pPr>
      <w:rPr>
        <w:rFonts w:ascii="Courier New" w:hAnsi="Courier New" w:hint="default"/>
      </w:rPr>
    </w:lvl>
    <w:lvl w:ilvl="8" w:tplc="BD0AB470">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3CEAE8"/>
    <w:rsid w:val="001C6150"/>
    <w:rsid w:val="00B47D71"/>
    <w:rsid w:val="0CB0E077"/>
    <w:rsid w:val="1A31B07A"/>
    <w:rsid w:val="29314908"/>
    <w:rsid w:val="2C04F62D"/>
    <w:rsid w:val="36F33957"/>
    <w:rsid w:val="41F29433"/>
    <w:rsid w:val="48AFA9F2"/>
    <w:rsid w:val="763CE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3C1F"/>
  <w15:chartTrackingRefBased/>
  <w15:docId w15:val="{52EAC8C5-D6EB-4DD4-8568-72823034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Meskell</dc:creator>
  <cp:keywords/>
  <dc:description/>
  <cp:lastModifiedBy>patan</cp:lastModifiedBy>
  <cp:revision>3</cp:revision>
  <dcterms:created xsi:type="dcterms:W3CDTF">2019-01-15T13:16:00Z</dcterms:created>
  <dcterms:modified xsi:type="dcterms:W3CDTF">2019-03-08T11:34:00Z</dcterms:modified>
</cp:coreProperties>
</file>